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685EA" w14:textId="77777777" w:rsidR="00645678" w:rsidRDefault="00645678" w:rsidP="00CA671F">
      <w:pPr>
        <w:rPr>
          <w:sz w:val="28"/>
          <w:szCs w:val="28"/>
        </w:rPr>
      </w:pPr>
    </w:p>
    <w:p w14:paraId="37156721" w14:textId="06270C95" w:rsidR="00645678" w:rsidRDefault="00C956C8" w:rsidP="00CA671F">
      <w:pPr>
        <w:rPr>
          <w:b/>
          <w:bCs/>
          <w:sz w:val="36"/>
          <w:szCs w:val="36"/>
        </w:rPr>
      </w:pPr>
      <w:r w:rsidRPr="00C956C8">
        <w:rPr>
          <w:b/>
          <w:bCs/>
          <w:sz w:val="36"/>
          <w:szCs w:val="36"/>
        </w:rPr>
        <w:t>We are allowed to be heirs!</w:t>
      </w:r>
    </w:p>
    <w:p w14:paraId="465F720A" w14:textId="77777777" w:rsidR="00C956C8" w:rsidRPr="00C956C8" w:rsidRDefault="00C956C8" w:rsidP="00CA671F">
      <w:pPr>
        <w:rPr>
          <w:b/>
          <w:bCs/>
          <w:sz w:val="36"/>
          <w:szCs w:val="36"/>
        </w:rPr>
      </w:pPr>
    </w:p>
    <w:p w14:paraId="2D7D77F8" w14:textId="162C285E" w:rsidR="00D82E17" w:rsidRDefault="00D82E17" w:rsidP="00CA671F">
      <w:pPr>
        <w:rPr>
          <w:sz w:val="28"/>
          <w:szCs w:val="28"/>
        </w:rPr>
      </w:pPr>
      <w:r>
        <w:rPr>
          <w:sz w:val="28"/>
          <w:szCs w:val="28"/>
        </w:rPr>
        <w:t>The term "inheritance" appears frequently in the Bible.</w:t>
      </w:r>
    </w:p>
    <w:p w14:paraId="2DA4DD86" w14:textId="2A5EC5DB" w:rsidR="00D82E17" w:rsidRPr="00E57B4F" w:rsidRDefault="00D82E17" w:rsidP="00D82E17">
      <w:pPr>
        <w:pStyle w:val="Listenabsatz"/>
        <w:numPr>
          <w:ilvl w:val="0"/>
          <w:numId w:val="3"/>
        </w:numPr>
        <w:rPr>
          <w:b/>
          <w:bCs/>
          <w:i/>
          <w:iCs/>
          <w:sz w:val="32"/>
          <w:szCs w:val="32"/>
        </w:rPr>
      </w:pPr>
      <w:r w:rsidRPr="00D24CCB">
        <w:rPr>
          <w:b/>
          <w:bCs/>
          <w:sz w:val="32"/>
          <w:szCs w:val="32"/>
        </w:rPr>
        <w:t>First, it's about assigning land.</w:t>
      </w:r>
    </w:p>
    <w:p w14:paraId="51DD5560" w14:textId="77777777" w:rsidR="00E57B4F" w:rsidRPr="00D24CCB" w:rsidRDefault="00E57B4F" w:rsidP="00E57B4F">
      <w:pPr>
        <w:pStyle w:val="Listenabsatz"/>
        <w:rPr>
          <w:b/>
          <w:bCs/>
          <w:i/>
          <w:iCs/>
          <w:sz w:val="32"/>
          <w:szCs w:val="32"/>
        </w:rPr>
      </w:pPr>
    </w:p>
    <w:p w14:paraId="5E4FDFC6" w14:textId="457CC07D" w:rsidR="00E57B4F" w:rsidRDefault="00E57B4F" w:rsidP="002223FB">
      <w:pPr>
        <w:jc w:val="both"/>
        <w:rPr>
          <w:sz w:val="28"/>
          <w:szCs w:val="28"/>
        </w:rPr>
      </w:pPr>
      <w:r>
        <w:rPr>
          <w:sz w:val="28"/>
          <w:szCs w:val="28"/>
        </w:rPr>
        <w:t xml:space="preserve">This is often </w:t>
      </w:r>
      <w:r w:rsidR="009E33A9">
        <w:rPr>
          <w:sz w:val="28"/>
          <w:szCs w:val="28"/>
        </w:rPr>
        <w:t xml:space="preserve">mentioned concerning </w:t>
      </w:r>
      <w:r>
        <w:rPr>
          <w:sz w:val="28"/>
          <w:szCs w:val="28"/>
        </w:rPr>
        <w:t>God's people</w:t>
      </w:r>
      <w:r w:rsidR="009E33A9">
        <w:rPr>
          <w:sz w:val="28"/>
          <w:szCs w:val="28"/>
        </w:rPr>
        <w:t>.</w:t>
      </w:r>
    </w:p>
    <w:p w14:paraId="1F9E47A4" w14:textId="7A646597" w:rsidR="004440AE" w:rsidRDefault="004440AE" w:rsidP="002223FB">
      <w:pPr>
        <w:jc w:val="both"/>
        <w:rPr>
          <w:sz w:val="28"/>
          <w:szCs w:val="28"/>
        </w:rPr>
      </w:pPr>
      <w:r w:rsidRPr="00D24CCB">
        <w:rPr>
          <w:sz w:val="28"/>
          <w:szCs w:val="28"/>
        </w:rPr>
        <w:t xml:space="preserve">“He subdued the peoples and nations under our feet. He chose for us our inheritance, the pride of Jacob, whom he loved.” (Psalm 47:4-5) “And </w:t>
      </w:r>
      <w:r w:rsidR="006A0188">
        <w:rPr>
          <w:sz w:val="28"/>
          <w:szCs w:val="28"/>
        </w:rPr>
        <w:t>H</w:t>
      </w:r>
      <w:r w:rsidRPr="00D24CCB">
        <w:rPr>
          <w:sz w:val="28"/>
          <w:szCs w:val="28"/>
        </w:rPr>
        <w:t xml:space="preserve">e drove out the nations before them and divided them by the </w:t>
      </w:r>
      <w:r w:rsidRPr="004440AE">
        <w:rPr>
          <w:sz w:val="28"/>
          <w:szCs w:val="28"/>
        </w:rPr>
        <w:t xml:space="preserve">measure of the inheritance.” (Psalm 78:55) Yes, we read in Deuteronomy 32:8 the astonishing statement: “When the Most High divided the inheritance among the nations, when </w:t>
      </w:r>
      <w:r w:rsidR="006A0188">
        <w:rPr>
          <w:sz w:val="28"/>
          <w:szCs w:val="28"/>
        </w:rPr>
        <w:t>H</w:t>
      </w:r>
      <w:r w:rsidRPr="004440AE">
        <w:rPr>
          <w:sz w:val="28"/>
          <w:szCs w:val="28"/>
        </w:rPr>
        <w:t>e separated the children of mankind, he determined the boundaries of the peoples according to the number of the children of Israel.”</w:t>
      </w:r>
    </w:p>
    <w:p w14:paraId="3D088C85" w14:textId="2E162E5E" w:rsidR="0070602B" w:rsidRPr="0070602B" w:rsidRDefault="003D519D" w:rsidP="002223FB">
      <w:pPr>
        <w:spacing w:line="240" w:lineRule="auto"/>
        <w:jc w:val="both"/>
        <w:rPr>
          <w:sz w:val="28"/>
          <w:szCs w:val="28"/>
        </w:rPr>
      </w:pPr>
      <w:r w:rsidRPr="003D519D">
        <w:rPr>
          <w:sz w:val="28"/>
          <w:szCs w:val="28"/>
        </w:rPr>
        <w:t xml:space="preserve">Psalm 136 exults in the Lord: “Praise the Lord, for </w:t>
      </w:r>
      <w:r w:rsidR="006A0188">
        <w:rPr>
          <w:sz w:val="28"/>
          <w:szCs w:val="28"/>
        </w:rPr>
        <w:t>H</w:t>
      </w:r>
      <w:r w:rsidRPr="003D519D">
        <w:rPr>
          <w:sz w:val="28"/>
          <w:szCs w:val="28"/>
        </w:rPr>
        <w:t xml:space="preserve">e is good; for </w:t>
      </w:r>
      <w:r w:rsidR="006A0188">
        <w:rPr>
          <w:sz w:val="28"/>
          <w:szCs w:val="28"/>
        </w:rPr>
        <w:t>H</w:t>
      </w:r>
      <w:r w:rsidRPr="003D519D">
        <w:rPr>
          <w:sz w:val="28"/>
          <w:szCs w:val="28"/>
        </w:rPr>
        <w:t>is love endures forever. …</w:t>
      </w:r>
      <w:r w:rsidR="006A0188">
        <w:rPr>
          <w:sz w:val="28"/>
          <w:szCs w:val="28"/>
        </w:rPr>
        <w:t>H</w:t>
      </w:r>
      <w:r w:rsidRPr="003D519D">
        <w:rPr>
          <w:sz w:val="28"/>
          <w:szCs w:val="28"/>
        </w:rPr>
        <w:t xml:space="preserve">e who struck down great kings, for </w:t>
      </w:r>
      <w:r w:rsidR="006A0188">
        <w:rPr>
          <w:sz w:val="28"/>
          <w:szCs w:val="28"/>
        </w:rPr>
        <w:t>H</w:t>
      </w:r>
      <w:r w:rsidRPr="003D519D">
        <w:rPr>
          <w:sz w:val="28"/>
          <w:szCs w:val="28"/>
        </w:rPr>
        <w:t xml:space="preserve">is love endures forever, …and gave their land as an inheritance, for </w:t>
      </w:r>
      <w:r w:rsidR="006A0188">
        <w:rPr>
          <w:sz w:val="28"/>
          <w:szCs w:val="28"/>
        </w:rPr>
        <w:t>H</w:t>
      </w:r>
      <w:r w:rsidRPr="003D519D">
        <w:rPr>
          <w:sz w:val="28"/>
          <w:szCs w:val="28"/>
        </w:rPr>
        <w:t xml:space="preserve">is love endures forever, as an inheritance to </w:t>
      </w:r>
      <w:r w:rsidR="006A0188">
        <w:rPr>
          <w:sz w:val="28"/>
          <w:szCs w:val="28"/>
        </w:rPr>
        <w:t>H</w:t>
      </w:r>
      <w:r w:rsidRPr="003D519D">
        <w:rPr>
          <w:sz w:val="28"/>
          <w:szCs w:val="28"/>
        </w:rPr>
        <w:t>is servant Israel, for</w:t>
      </w:r>
      <w:r w:rsidR="006A0188">
        <w:rPr>
          <w:sz w:val="28"/>
          <w:szCs w:val="28"/>
        </w:rPr>
        <w:t xml:space="preserve"> H</w:t>
      </w:r>
      <w:r w:rsidRPr="003D519D">
        <w:rPr>
          <w:sz w:val="28"/>
          <w:szCs w:val="28"/>
        </w:rPr>
        <w:t>is love endures forever.” (Psalm 136:1, 17, 21, 22)</w:t>
      </w:r>
    </w:p>
    <w:p w14:paraId="1153225F" w14:textId="72E9D655" w:rsidR="000936F5" w:rsidRDefault="003D519D" w:rsidP="002223FB">
      <w:pPr>
        <w:spacing w:line="240" w:lineRule="auto"/>
        <w:jc w:val="both"/>
        <w:rPr>
          <w:sz w:val="28"/>
          <w:szCs w:val="28"/>
        </w:rPr>
      </w:pPr>
      <w:r w:rsidRPr="003D519D">
        <w:rPr>
          <w:sz w:val="28"/>
          <w:szCs w:val="28"/>
        </w:rPr>
        <w:t>David could also pray like this: “My measuring cords have fallen on pleasant lands; my inheritance is well-set for me.” (Psalm 16:5-6)</w:t>
      </w:r>
    </w:p>
    <w:p w14:paraId="7AC1C063" w14:textId="79CD800F" w:rsidR="00B404EC" w:rsidRPr="00575F5A" w:rsidRDefault="00575F5A" w:rsidP="002223FB">
      <w:pPr>
        <w:jc w:val="both"/>
        <w:rPr>
          <w:sz w:val="28"/>
          <w:szCs w:val="28"/>
        </w:rPr>
      </w:pPr>
      <w:r w:rsidRPr="00575F5A">
        <w:rPr>
          <w:sz w:val="28"/>
          <w:szCs w:val="28"/>
        </w:rPr>
        <w:t xml:space="preserve">David Stern, in his commentary on the New Testament, writes: When Yeshua exclaims, “Blessed are the meek, for they will inherit the earth” ( </w:t>
      </w:r>
      <w:r w:rsidR="00B404EC" w:rsidRPr="00575F5A">
        <w:rPr>
          <w:sz w:val="28"/>
          <w:szCs w:val="28"/>
        </w:rPr>
        <w:t xml:space="preserve">Matthew 5:5), this is usually interpreted to mean that followers of Jesus will rule the planet in the end times. </w:t>
      </w:r>
      <w:r w:rsidR="00C26AC3">
        <w:rPr>
          <w:sz w:val="28"/>
          <w:szCs w:val="28"/>
        </w:rPr>
        <w:t>But he points out:</w:t>
      </w:r>
      <w:r w:rsidR="00B404EC" w:rsidRPr="00575F5A">
        <w:rPr>
          <w:sz w:val="28"/>
          <w:szCs w:val="28"/>
        </w:rPr>
        <w:t xml:space="preserve"> Y</w:t>
      </w:r>
      <w:r w:rsidR="006A0188">
        <w:rPr>
          <w:sz w:val="28"/>
          <w:szCs w:val="28"/>
        </w:rPr>
        <w:t>ESHUA</w:t>
      </w:r>
      <w:r w:rsidR="00B404EC" w:rsidRPr="00575F5A">
        <w:rPr>
          <w:sz w:val="28"/>
          <w:szCs w:val="28"/>
        </w:rPr>
        <w:t xml:space="preserve"> is referring to the promise of the land to Israel.</w:t>
      </w:r>
    </w:p>
    <w:p w14:paraId="10036F81" w14:textId="475B3F9D" w:rsidR="00FC720A" w:rsidRPr="00FC720A" w:rsidRDefault="00FC720A" w:rsidP="002223FB">
      <w:pPr>
        <w:spacing w:line="240" w:lineRule="auto"/>
        <w:jc w:val="both"/>
        <w:rPr>
          <w:sz w:val="28"/>
          <w:szCs w:val="28"/>
        </w:rPr>
      </w:pPr>
      <w:r>
        <w:rPr>
          <w:sz w:val="28"/>
          <w:szCs w:val="28"/>
        </w:rPr>
        <w:t>The following verse highlights a particular aspect: “For the Lord’s children are an inheritance, and the fruit of the womb is a reward” (Psalm 127:3).</w:t>
      </w:r>
    </w:p>
    <w:p w14:paraId="35E43CF6" w14:textId="77777777" w:rsidR="00FC720A" w:rsidRDefault="00FC720A" w:rsidP="002223FB">
      <w:pPr>
        <w:spacing w:line="240" w:lineRule="auto"/>
        <w:jc w:val="both"/>
        <w:rPr>
          <w:sz w:val="28"/>
          <w:szCs w:val="28"/>
        </w:rPr>
      </w:pPr>
    </w:p>
    <w:p w14:paraId="1B065E53" w14:textId="696C2FD6" w:rsidR="002409E9" w:rsidRPr="00D24CCB" w:rsidRDefault="00DA588A" w:rsidP="002223FB">
      <w:pPr>
        <w:pStyle w:val="Listenabsatz"/>
        <w:numPr>
          <w:ilvl w:val="0"/>
          <w:numId w:val="3"/>
        </w:numPr>
        <w:spacing w:line="240" w:lineRule="auto"/>
        <w:jc w:val="both"/>
        <w:rPr>
          <w:b/>
          <w:bCs/>
          <w:sz w:val="32"/>
          <w:szCs w:val="32"/>
        </w:rPr>
      </w:pPr>
      <w:r>
        <w:rPr>
          <w:b/>
          <w:bCs/>
          <w:sz w:val="32"/>
          <w:szCs w:val="32"/>
        </w:rPr>
        <w:t>But above all, it's about a spiritual heritage.</w:t>
      </w:r>
    </w:p>
    <w:p w14:paraId="5108B1CB" w14:textId="58922B87" w:rsidR="002409E9" w:rsidRDefault="002409E9" w:rsidP="002223FB">
      <w:pPr>
        <w:jc w:val="both"/>
        <w:rPr>
          <w:sz w:val="28"/>
          <w:szCs w:val="28"/>
        </w:rPr>
      </w:pPr>
      <w:r>
        <w:rPr>
          <w:sz w:val="28"/>
          <w:szCs w:val="28"/>
        </w:rPr>
        <w:t>Even in David's Psalm we recognize that it is not just about the allocation of physical possessions.</w:t>
      </w:r>
    </w:p>
    <w:p w14:paraId="056EC6F5" w14:textId="0E02AE7C" w:rsidR="000936F5" w:rsidRDefault="000936F5" w:rsidP="002223FB">
      <w:pPr>
        <w:jc w:val="both"/>
        <w:rPr>
          <w:sz w:val="28"/>
          <w:szCs w:val="28"/>
        </w:rPr>
      </w:pPr>
      <w:r>
        <w:rPr>
          <w:sz w:val="28"/>
          <w:szCs w:val="28"/>
        </w:rPr>
        <w:lastRenderedPageBreak/>
        <w:t xml:space="preserve">“The Lord is my inheritance and my cup; </w:t>
      </w:r>
      <w:r w:rsidR="006A0188">
        <w:rPr>
          <w:sz w:val="28"/>
          <w:szCs w:val="28"/>
        </w:rPr>
        <w:t>Y</w:t>
      </w:r>
      <w:r>
        <w:rPr>
          <w:sz w:val="28"/>
          <w:szCs w:val="28"/>
        </w:rPr>
        <w:t>ou determine my lot.” (Psalm 16:5)</w:t>
      </w:r>
    </w:p>
    <w:p w14:paraId="05D34706" w14:textId="7C4EAB7E" w:rsidR="000936F5" w:rsidRDefault="00FE2E37" w:rsidP="002223FB">
      <w:pPr>
        <w:jc w:val="both"/>
        <w:rPr>
          <w:sz w:val="28"/>
          <w:szCs w:val="28"/>
        </w:rPr>
      </w:pPr>
      <w:r>
        <w:rPr>
          <w:sz w:val="28"/>
          <w:szCs w:val="28"/>
        </w:rPr>
        <w:t>David knows that his own experiences with God and the accounts of His wonderful works are a precious inheritance: “Your testimonies are my inheritance forever; they are the joy of my heart.” (Psalm 119:111)</w:t>
      </w:r>
    </w:p>
    <w:p w14:paraId="7978CE11" w14:textId="69343007" w:rsidR="00D33A44" w:rsidRPr="00D33A44" w:rsidRDefault="00D33A44" w:rsidP="002223FB">
      <w:pPr>
        <w:jc w:val="both"/>
        <w:rPr>
          <w:sz w:val="28"/>
          <w:szCs w:val="28"/>
        </w:rPr>
      </w:pPr>
      <w:r w:rsidRPr="00D33A44">
        <w:rPr>
          <w:sz w:val="28"/>
          <w:szCs w:val="28"/>
        </w:rPr>
        <w:t xml:space="preserve">The Word of God is the indispensable key to acquiring the spiritual inheritance. As Paul writes: “And now I commend you to God and to the word of </w:t>
      </w:r>
      <w:r w:rsidR="006A0188">
        <w:rPr>
          <w:sz w:val="28"/>
          <w:szCs w:val="28"/>
        </w:rPr>
        <w:t>H</w:t>
      </w:r>
      <w:r w:rsidRPr="00D33A44">
        <w:rPr>
          <w:sz w:val="28"/>
          <w:szCs w:val="28"/>
        </w:rPr>
        <w:t>is grace, which is able to build you up and to give you an inheritance among all those who are sanctified.” ( Acts 20:32)</w:t>
      </w:r>
    </w:p>
    <w:p w14:paraId="0EF8CA62" w14:textId="7095C04E" w:rsidR="00D33A44" w:rsidRPr="002843CC" w:rsidRDefault="00F11AC1" w:rsidP="002223FB">
      <w:pPr>
        <w:jc w:val="both"/>
        <w:rPr>
          <w:sz w:val="28"/>
          <w:szCs w:val="28"/>
        </w:rPr>
      </w:pPr>
      <w:r w:rsidRPr="002843CC">
        <w:rPr>
          <w:sz w:val="28"/>
          <w:szCs w:val="28"/>
        </w:rPr>
        <w:t>It is the “Father who has qualified us to share in the inheritance of the saints in the light.” (Col 1:12)</w:t>
      </w:r>
    </w:p>
    <w:p w14:paraId="6CA3C086" w14:textId="16FD0C37" w:rsidR="00760D8D" w:rsidRDefault="00760D8D" w:rsidP="002223FB">
      <w:pPr>
        <w:jc w:val="both"/>
        <w:rPr>
          <w:sz w:val="28"/>
          <w:szCs w:val="28"/>
        </w:rPr>
      </w:pPr>
      <w:r w:rsidRPr="0002159E">
        <w:rPr>
          <w:sz w:val="28"/>
          <w:szCs w:val="28"/>
        </w:rPr>
        <w:t>From the very beginning, the Heavenly Father has wanted to bless us. In an end-times discourse, Y</w:t>
      </w:r>
      <w:r w:rsidR="006A0188">
        <w:rPr>
          <w:sz w:val="28"/>
          <w:szCs w:val="28"/>
        </w:rPr>
        <w:t>ESHUA</w:t>
      </w:r>
      <w:r w:rsidRPr="0002159E">
        <w:rPr>
          <w:sz w:val="28"/>
          <w:szCs w:val="28"/>
        </w:rPr>
        <w:t xml:space="preserve"> speaks to those who have joined His Jewish brothers: “Come, you who are blessed by </w:t>
      </w:r>
      <w:r w:rsidR="006A0188">
        <w:rPr>
          <w:sz w:val="28"/>
          <w:szCs w:val="28"/>
        </w:rPr>
        <w:t>M</w:t>
      </w:r>
      <w:r w:rsidRPr="0002159E">
        <w:rPr>
          <w:sz w:val="28"/>
          <w:szCs w:val="28"/>
        </w:rPr>
        <w:t>y Father; inherit the kingdom prepared for you since the foundation of the world” ( Matthew 25:31-34).</w:t>
      </w:r>
    </w:p>
    <w:p w14:paraId="29778902" w14:textId="560AD476" w:rsidR="007D7CF1" w:rsidRPr="007D7CF1" w:rsidRDefault="007D7CF1" w:rsidP="002223FB">
      <w:pPr>
        <w:jc w:val="both"/>
        <w:rPr>
          <w:sz w:val="28"/>
          <w:szCs w:val="28"/>
        </w:rPr>
      </w:pPr>
      <w:r>
        <w:rPr>
          <w:sz w:val="28"/>
          <w:szCs w:val="28"/>
        </w:rPr>
        <w:t xml:space="preserve">“In </w:t>
      </w:r>
      <w:r w:rsidR="006A0188">
        <w:rPr>
          <w:sz w:val="28"/>
          <w:szCs w:val="28"/>
        </w:rPr>
        <w:t>Him</w:t>
      </w:r>
      <w:r>
        <w:rPr>
          <w:sz w:val="28"/>
          <w:szCs w:val="28"/>
        </w:rPr>
        <w:t xml:space="preserve"> we have also received an inheritance, having been </w:t>
      </w:r>
      <w:r w:rsidRPr="007D7CF1">
        <w:rPr>
          <w:sz w:val="28"/>
          <w:szCs w:val="28"/>
        </w:rPr>
        <w:t xml:space="preserve">predestined according to the purpose of </w:t>
      </w:r>
      <w:r w:rsidR="006A0188">
        <w:rPr>
          <w:sz w:val="28"/>
          <w:szCs w:val="28"/>
        </w:rPr>
        <w:t>H</w:t>
      </w:r>
      <w:r w:rsidRPr="007D7CF1">
        <w:rPr>
          <w:sz w:val="28"/>
          <w:szCs w:val="28"/>
        </w:rPr>
        <w:t xml:space="preserve">im who works out all things in accordance with the counsel of </w:t>
      </w:r>
      <w:r w:rsidR="006A0188">
        <w:rPr>
          <w:sz w:val="28"/>
          <w:szCs w:val="28"/>
        </w:rPr>
        <w:t>H</w:t>
      </w:r>
      <w:r w:rsidRPr="007D7CF1">
        <w:rPr>
          <w:sz w:val="28"/>
          <w:szCs w:val="28"/>
        </w:rPr>
        <w:t xml:space="preserve">is will, that we, who first hoped in Christ, might be to the praise of </w:t>
      </w:r>
      <w:r w:rsidR="006A0188">
        <w:rPr>
          <w:sz w:val="28"/>
          <w:szCs w:val="28"/>
        </w:rPr>
        <w:t>H</w:t>
      </w:r>
      <w:r w:rsidRPr="007D7CF1">
        <w:rPr>
          <w:sz w:val="28"/>
          <w:szCs w:val="28"/>
        </w:rPr>
        <w:t>is glory.” ( Ephesians 1:11-12)</w:t>
      </w:r>
    </w:p>
    <w:p w14:paraId="7346AC4A" w14:textId="5224E2E9" w:rsidR="0002159E" w:rsidRDefault="0002159E" w:rsidP="002223FB">
      <w:pPr>
        <w:jc w:val="both"/>
        <w:rPr>
          <w:sz w:val="28"/>
          <w:szCs w:val="28"/>
        </w:rPr>
      </w:pPr>
      <w:r>
        <w:rPr>
          <w:sz w:val="28"/>
          <w:szCs w:val="28"/>
        </w:rPr>
        <w:t xml:space="preserve">God wants all people to be saved. That is why He even confirmed the promise of the inheritance with an oath: “Therefore God, wanting to make </w:t>
      </w:r>
      <w:r w:rsidR="006A0188">
        <w:rPr>
          <w:sz w:val="28"/>
          <w:szCs w:val="28"/>
        </w:rPr>
        <w:t>Hi</w:t>
      </w:r>
      <w:r>
        <w:rPr>
          <w:sz w:val="28"/>
          <w:szCs w:val="28"/>
        </w:rPr>
        <w:t xml:space="preserve">s purpose even more clear to the heirs of what </w:t>
      </w:r>
      <w:r w:rsidR="006A0188">
        <w:rPr>
          <w:sz w:val="28"/>
          <w:szCs w:val="28"/>
        </w:rPr>
        <w:t>H</w:t>
      </w:r>
      <w:r>
        <w:rPr>
          <w:sz w:val="28"/>
          <w:szCs w:val="28"/>
        </w:rPr>
        <w:t>e had promised, assured them with an oath.” ( Hebrews 6:17)</w:t>
      </w:r>
    </w:p>
    <w:p w14:paraId="20F578CB" w14:textId="77777777" w:rsidR="00080B06" w:rsidRDefault="00080B06" w:rsidP="002223FB">
      <w:pPr>
        <w:jc w:val="both"/>
        <w:rPr>
          <w:sz w:val="28"/>
          <w:szCs w:val="28"/>
        </w:rPr>
      </w:pPr>
    </w:p>
    <w:p w14:paraId="2238ACB7" w14:textId="4983B704" w:rsidR="0002159E" w:rsidRPr="00DA588A" w:rsidRDefault="0002159E" w:rsidP="00DA588A">
      <w:pPr>
        <w:pStyle w:val="Listenabsatz"/>
        <w:numPr>
          <w:ilvl w:val="0"/>
          <w:numId w:val="3"/>
        </w:numPr>
        <w:rPr>
          <w:b/>
          <w:bCs/>
          <w:sz w:val="32"/>
          <w:szCs w:val="32"/>
        </w:rPr>
      </w:pPr>
      <w:r w:rsidRPr="00DA588A">
        <w:rPr>
          <w:b/>
          <w:bCs/>
          <w:sz w:val="32"/>
          <w:szCs w:val="32"/>
        </w:rPr>
        <w:t>What is the promise of the inheritance?</w:t>
      </w:r>
    </w:p>
    <w:p w14:paraId="744DBE1D" w14:textId="77777777" w:rsidR="00B86BB3" w:rsidRDefault="00B86BB3" w:rsidP="002223FB">
      <w:pPr>
        <w:jc w:val="both"/>
        <w:rPr>
          <w:i/>
          <w:iCs/>
          <w:sz w:val="28"/>
          <w:szCs w:val="28"/>
        </w:rPr>
      </w:pPr>
    </w:p>
    <w:p w14:paraId="14DD191A" w14:textId="6CEAAF7D" w:rsidR="00B86BB3" w:rsidRPr="00B86BB3" w:rsidRDefault="00B86BB3" w:rsidP="00B86BB3">
      <w:pPr>
        <w:rPr>
          <w:sz w:val="28"/>
          <w:szCs w:val="28"/>
        </w:rPr>
      </w:pPr>
      <w:r w:rsidRPr="00B86BB3">
        <w:rPr>
          <w:sz w:val="28"/>
          <w:szCs w:val="28"/>
        </w:rPr>
        <w:t xml:space="preserve">The Epistle to the Ephesians (1:18) speaks of the </w:t>
      </w:r>
      <w:r w:rsidRPr="00B86BB3">
        <w:rPr>
          <w:i/>
          <w:iCs/>
          <w:sz w:val="28"/>
          <w:szCs w:val="28"/>
        </w:rPr>
        <w:t xml:space="preserve">“ </w:t>
      </w:r>
      <w:r w:rsidRPr="00B86BB3">
        <w:rPr>
          <w:sz w:val="28"/>
          <w:szCs w:val="28"/>
        </w:rPr>
        <w:t xml:space="preserve">riches of the glory of </w:t>
      </w:r>
      <w:r w:rsidR="006A0188">
        <w:rPr>
          <w:sz w:val="28"/>
          <w:szCs w:val="28"/>
        </w:rPr>
        <w:t>H</w:t>
      </w:r>
      <w:r w:rsidRPr="00B86BB3">
        <w:rPr>
          <w:sz w:val="28"/>
          <w:szCs w:val="28"/>
        </w:rPr>
        <w:t>is inheritance in the saints.” We can only marvel again and again in adoration at the divine promises:</w:t>
      </w:r>
    </w:p>
    <w:p w14:paraId="28374113" w14:textId="4863F55B" w:rsidR="007D7CF1" w:rsidRDefault="007D7CF1" w:rsidP="002223FB">
      <w:pPr>
        <w:jc w:val="both"/>
        <w:rPr>
          <w:sz w:val="28"/>
          <w:szCs w:val="28"/>
        </w:rPr>
      </w:pPr>
      <w:r>
        <w:rPr>
          <w:i/>
          <w:iCs/>
          <w:sz w:val="28"/>
          <w:szCs w:val="28"/>
        </w:rPr>
        <w:t xml:space="preserve">“ </w:t>
      </w:r>
      <w:r w:rsidRPr="002223FB">
        <w:rPr>
          <w:sz w:val="28"/>
          <w:szCs w:val="28"/>
        </w:rPr>
        <w:t xml:space="preserve">My sheep hear </w:t>
      </w:r>
      <w:r w:rsidR="006A0188">
        <w:rPr>
          <w:sz w:val="28"/>
          <w:szCs w:val="28"/>
        </w:rPr>
        <w:t>M</w:t>
      </w:r>
      <w:r w:rsidRPr="002223FB">
        <w:rPr>
          <w:sz w:val="28"/>
          <w:szCs w:val="28"/>
        </w:rPr>
        <w:t xml:space="preserve">y voice, and I know them, and they follow </w:t>
      </w:r>
      <w:r w:rsidR="006A0188">
        <w:rPr>
          <w:sz w:val="28"/>
          <w:szCs w:val="28"/>
        </w:rPr>
        <w:t>M</w:t>
      </w:r>
      <w:r w:rsidRPr="002223FB">
        <w:rPr>
          <w:sz w:val="28"/>
          <w:szCs w:val="28"/>
        </w:rPr>
        <w:t xml:space="preserve">e. I give them eternal life, and they will never perish, and no one will snatch them out of </w:t>
      </w:r>
      <w:r w:rsidR="006A0188">
        <w:rPr>
          <w:sz w:val="28"/>
          <w:szCs w:val="28"/>
        </w:rPr>
        <w:t>M</w:t>
      </w:r>
      <w:r w:rsidRPr="002223FB">
        <w:rPr>
          <w:sz w:val="28"/>
          <w:szCs w:val="28"/>
        </w:rPr>
        <w:t>y hand.” (John 10:27-28)</w:t>
      </w:r>
    </w:p>
    <w:p w14:paraId="5BD1FAC4" w14:textId="00E70AA8" w:rsidR="005B6EE5" w:rsidRDefault="005B6EE5" w:rsidP="002223FB">
      <w:pPr>
        <w:jc w:val="both"/>
        <w:rPr>
          <w:sz w:val="28"/>
          <w:szCs w:val="28"/>
        </w:rPr>
      </w:pPr>
      <w:r w:rsidRPr="00DD06A3">
        <w:rPr>
          <w:sz w:val="28"/>
          <w:szCs w:val="28"/>
        </w:rPr>
        <w:lastRenderedPageBreak/>
        <w:t xml:space="preserve">J </w:t>
      </w:r>
      <w:r w:rsidR="002223FB">
        <w:rPr>
          <w:sz w:val="28"/>
          <w:szCs w:val="28"/>
        </w:rPr>
        <w:t>ESHUA is “the mediator of a new covenant, so that, having died as a ransom for the transgressions of the first covenant, those who were called might receive the promise of an eternal inheritance.” (Hebrews 9:15)</w:t>
      </w:r>
    </w:p>
    <w:p w14:paraId="314B073F" w14:textId="51503E2E" w:rsidR="007D7CF1" w:rsidRPr="00D877D7" w:rsidRDefault="007D7CF1" w:rsidP="002223FB">
      <w:pPr>
        <w:jc w:val="both"/>
        <w:rPr>
          <w:sz w:val="28"/>
          <w:szCs w:val="28"/>
        </w:rPr>
      </w:pPr>
      <w:r>
        <w:rPr>
          <w:sz w:val="28"/>
          <w:szCs w:val="28"/>
        </w:rPr>
        <w:t xml:space="preserve">“And this is the promise </w:t>
      </w:r>
      <w:r w:rsidR="006A0188">
        <w:rPr>
          <w:sz w:val="28"/>
          <w:szCs w:val="28"/>
        </w:rPr>
        <w:t>H</w:t>
      </w:r>
      <w:r>
        <w:rPr>
          <w:sz w:val="28"/>
          <w:szCs w:val="28"/>
        </w:rPr>
        <w:t>e has made to us: eternal life.” (1 John 2:25)</w:t>
      </w:r>
    </w:p>
    <w:p w14:paraId="6821459D" w14:textId="1920F216" w:rsidR="003B1C06" w:rsidRDefault="003B1C06" w:rsidP="002223FB">
      <w:pPr>
        <w:jc w:val="both"/>
        <w:rPr>
          <w:sz w:val="28"/>
          <w:szCs w:val="28"/>
        </w:rPr>
      </w:pPr>
      <w:r>
        <w:rPr>
          <w:sz w:val="28"/>
          <w:szCs w:val="28"/>
        </w:rPr>
        <w:t xml:space="preserve">“Whoever believes in the Son has eternal life” (John 3:36) – he has eternal life, not: </w:t>
      </w:r>
      <w:r w:rsidR="00C26AC3">
        <w:rPr>
          <w:sz w:val="28"/>
          <w:szCs w:val="28"/>
        </w:rPr>
        <w:t>h</w:t>
      </w:r>
      <w:r>
        <w:rPr>
          <w:sz w:val="28"/>
          <w:szCs w:val="28"/>
        </w:rPr>
        <w:t>e will one day have eternal life!</w:t>
      </w:r>
    </w:p>
    <w:p w14:paraId="06924A82" w14:textId="04C2E951" w:rsidR="00080B06" w:rsidRDefault="00080B06" w:rsidP="002223FB">
      <w:pPr>
        <w:jc w:val="both"/>
        <w:rPr>
          <w:sz w:val="28"/>
          <w:szCs w:val="28"/>
        </w:rPr>
      </w:pPr>
      <w:r>
        <w:rPr>
          <w:sz w:val="28"/>
          <w:szCs w:val="28"/>
        </w:rPr>
        <w:t>“Be faithful unto death, and I will give you the crown of life.” (Revelation 2:10)</w:t>
      </w:r>
    </w:p>
    <w:p w14:paraId="1F8541E2" w14:textId="77777777" w:rsidR="002223FB" w:rsidRPr="00534AFF" w:rsidRDefault="002223FB" w:rsidP="002223FB">
      <w:pPr>
        <w:jc w:val="both"/>
        <w:rPr>
          <w:sz w:val="28"/>
          <w:szCs w:val="28"/>
        </w:rPr>
      </w:pPr>
    </w:p>
    <w:p w14:paraId="39B2F8D3" w14:textId="0B8CA92A" w:rsidR="007D7CF1" w:rsidRPr="00DA588A" w:rsidRDefault="00DA588A" w:rsidP="00DA588A">
      <w:pPr>
        <w:pStyle w:val="Listenabsatz"/>
        <w:numPr>
          <w:ilvl w:val="0"/>
          <w:numId w:val="3"/>
        </w:numPr>
        <w:rPr>
          <w:b/>
          <w:bCs/>
          <w:sz w:val="32"/>
          <w:szCs w:val="32"/>
        </w:rPr>
      </w:pPr>
      <w:r w:rsidRPr="00DA588A">
        <w:rPr>
          <w:b/>
          <w:bCs/>
          <w:sz w:val="32"/>
          <w:szCs w:val="32"/>
        </w:rPr>
        <w:t>However, there are prerequisites for obtaining the spiritual heritage.</w:t>
      </w:r>
    </w:p>
    <w:p w14:paraId="248CCA5B" w14:textId="574F8A70" w:rsidR="006929B2" w:rsidRDefault="006929B2" w:rsidP="002409E9">
      <w:pPr>
        <w:rPr>
          <w:sz w:val="28"/>
          <w:szCs w:val="28"/>
        </w:rPr>
      </w:pPr>
      <w:r>
        <w:rPr>
          <w:sz w:val="28"/>
          <w:szCs w:val="28"/>
        </w:rPr>
        <w:t>We know them. Let's just remember a few:</w:t>
      </w:r>
    </w:p>
    <w:p w14:paraId="009D6081" w14:textId="10E674C8" w:rsidR="00470145" w:rsidRDefault="00470145" w:rsidP="00470145">
      <w:pPr>
        <w:rPr>
          <w:sz w:val="28"/>
          <w:szCs w:val="28"/>
        </w:rPr>
      </w:pPr>
      <w:r w:rsidRPr="00470145">
        <w:rPr>
          <w:sz w:val="28"/>
          <w:szCs w:val="28"/>
        </w:rPr>
        <w:t>Y</w:t>
      </w:r>
      <w:r w:rsidR="006A0188">
        <w:rPr>
          <w:sz w:val="28"/>
          <w:szCs w:val="28"/>
        </w:rPr>
        <w:t>ESHUA</w:t>
      </w:r>
      <w:r w:rsidRPr="00470145">
        <w:rPr>
          <w:sz w:val="28"/>
          <w:szCs w:val="28"/>
        </w:rPr>
        <w:t xml:space="preserve"> was once asked by a man: “Good Teacher, what must I do to inherit eternal life?” (Mark 10:17) The L</w:t>
      </w:r>
      <w:r w:rsidR="00624278">
        <w:rPr>
          <w:sz w:val="28"/>
          <w:szCs w:val="28"/>
        </w:rPr>
        <w:t>ORD</w:t>
      </w:r>
      <w:r w:rsidRPr="00470145">
        <w:rPr>
          <w:sz w:val="28"/>
          <w:szCs w:val="28"/>
        </w:rPr>
        <w:t xml:space="preserve"> answered him: “You know the commandments” and exhorted him to fully follow Him.</w:t>
      </w:r>
    </w:p>
    <w:p w14:paraId="11AE7103" w14:textId="6A78DBF6" w:rsidR="00DA588A" w:rsidRDefault="002223FB" w:rsidP="00C26AC3">
      <w:pPr>
        <w:rPr>
          <w:sz w:val="28"/>
          <w:szCs w:val="28"/>
        </w:rPr>
      </w:pPr>
      <w:r>
        <w:rPr>
          <w:sz w:val="28"/>
          <w:szCs w:val="28"/>
        </w:rPr>
        <w:t xml:space="preserve">Faith in the LORD JESHUA is a prerequisite for receiving the inheritance: Saul, for example, experiences this on the road to Damascus when his mission to the nations is described to him with the words: “…to open their eyes to God, so that they may receive forgiveness of sins and an inheritance among those who are sanctified by faith in </w:t>
      </w:r>
      <w:r w:rsidR="00C26AC3">
        <w:rPr>
          <w:sz w:val="28"/>
          <w:szCs w:val="28"/>
        </w:rPr>
        <w:t>M</w:t>
      </w:r>
      <w:r>
        <w:rPr>
          <w:sz w:val="28"/>
          <w:szCs w:val="28"/>
        </w:rPr>
        <w:t xml:space="preserve">e.” ( </w:t>
      </w:r>
      <w:r w:rsidR="00DA588A" w:rsidRPr="0011705B">
        <w:rPr>
          <w:sz w:val="28"/>
          <w:szCs w:val="28"/>
        </w:rPr>
        <w:t>Acts 26:18).</w:t>
      </w:r>
    </w:p>
    <w:p w14:paraId="68FE8CF6" w14:textId="77777777" w:rsidR="00B451CE" w:rsidRDefault="002223FB" w:rsidP="009F646B">
      <w:pPr>
        <w:rPr>
          <w:sz w:val="28"/>
          <w:szCs w:val="28"/>
        </w:rPr>
      </w:pPr>
      <w:r>
        <w:rPr>
          <w:sz w:val="28"/>
          <w:szCs w:val="28"/>
        </w:rPr>
        <w:t>To acquire the inheritance requires spiritual struggle and perseverance in trials and afflictions:</w:t>
      </w:r>
    </w:p>
    <w:p w14:paraId="23D0CF3C" w14:textId="000C2C09" w:rsidR="009F646B" w:rsidRPr="009F646B" w:rsidRDefault="009F646B" w:rsidP="009F646B">
      <w:pPr>
        <w:rPr>
          <w:sz w:val="28"/>
          <w:szCs w:val="28"/>
        </w:rPr>
      </w:pPr>
      <w:r>
        <w:rPr>
          <w:sz w:val="28"/>
          <w:szCs w:val="28"/>
        </w:rPr>
        <w:t>“Fight the good fight of the faith; take hold of the eternal life to which you were called when you made your good confession in the presence of many witnesses” (1 Timothy 6:12).</w:t>
      </w:r>
    </w:p>
    <w:p w14:paraId="284D3E1C" w14:textId="7219A6CE" w:rsidR="00463C96" w:rsidRPr="00463C96" w:rsidRDefault="00463C96" w:rsidP="00463C96">
      <w:pPr>
        <w:rPr>
          <w:sz w:val="28"/>
          <w:szCs w:val="28"/>
        </w:rPr>
      </w:pPr>
      <w:r>
        <w:rPr>
          <w:sz w:val="28"/>
          <w:szCs w:val="28"/>
        </w:rPr>
        <w:t xml:space="preserve">“Blessed is the man who endures the trial, for when he has stood the test, he will receive the crown of life that </w:t>
      </w:r>
      <w:r w:rsidR="00624278">
        <w:rPr>
          <w:sz w:val="28"/>
          <w:szCs w:val="28"/>
        </w:rPr>
        <w:t>He</w:t>
      </w:r>
      <w:r>
        <w:rPr>
          <w:sz w:val="28"/>
          <w:szCs w:val="28"/>
        </w:rPr>
        <w:t xml:space="preserve"> has promised to those who love </w:t>
      </w:r>
      <w:r w:rsidR="00624278">
        <w:rPr>
          <w:sz w:val="28"/>
          <w:szCs w:val="28"/>
        </w:rPr>
        <w:t>H</w:t>
      </w:r>
      <w:r>
        <w:rPr>
          <w:sz w:val="28"/>
          <w:szCs w:val="28"/>
        </w:rPr>
        <w:t>im.” (James 1:12)</w:t>
      </w:r>
    </w:p>
    <w:p w14:paraId="4CE99472" w14:textId="5BE97477" w:rsidR="004243D4" w:rsidRPr="004243D4" w:rsidRDefault="004243D4" w:rsidP="004243D4">
      <w:pPr>
        <w:rPr>
          <w:sz w:val="28"/>
          <w:szCs w:val="28"/>
        </w:rPr>
      </w:pPr>
      <w:r w:rsidRPr="004243D4">
        <w:rPr>
          <w:i/>
          <w:iCs/>
          <w:sz w:val="28"/>
          <w:szCs w:val="28"/>
        </w:rPr>
        <w:t xml:space="preserve">“ </w:t>
      </w:r>
      <w:r w:rsidR="00B451CE">
        <w:rPr>
          <w:sz w:val="28"/>
          <w:szCs w:val="28"/>
        </w:rPr>
        <w:t xml:space="preserve">I am the Alpha and the Omega, the beginning and the end. To the thirsty I will give water without cost from the spring of the water of life. The one who overcomes will inherit this, and I will be his God, and he will be </w:t>
      </w:r>
      <w:r w:rsidR="00624278">
        <w:rPr>
          <w:sz w:val="28"/>
          <w:szCs w:val="28"/>
        </w:rPr>
        <w:t>M</w:t>
      </w:r>
      <w:r w:rsidR="00B451CE">
        <w:rPr>
          <w:sz w:val="28"/>
          <w:szCs w:val="28"/>
        </w:rPr>
        <w:t>y son.” (Revelation 21:6-7)</w:t>
      </w:r>
    </w:p>
    <w:p w14:paraId="6416B9F2" w14:textId="5F378A03" w:rsidR="004243D4" w:rsidRPr="004243D4" w:rsidRDefault="004243D4" w:rsidP="004243D4">
      <w:pPr>
        <w:rPr>
          <w:sz w:val="28"/>
          <w:szCs w:val="28"/>
        </w:rPr>
      </w:pPr>
      <w:r w:rsidRPr="004243D4">
        <w:rPr>
          <w:sz w:val="28"/>
          <w:szCs w:val="28"/>
        </w:rPr>
        <w:lastRenderedPageBreak/>
        <w:t xml:space="preserve">“Now the works of the flesh are evident, which are: </w:t>
      </w:r>
      <w:r w:rsidR="0020250F">
        <w:rPr>
          <w:sz w:val="28"/>
          <w:szCs w:val="28"/>
        </w:rPr>
        <w:t xml:space="preserve">adultery, </w:t>
      </w:r>
      <w:r w:rsidRPr="004243D4">
        <w:rPr>
          <w:sz w:val="28"/>
          <w:szCs w:val="28"/>
        </w:rPr>
        <w:t xml:space="preserve">fornication, impurity, </w:t>
      </w:r>
      <w:r w:rsidR="0020250F">
        <w:rPr>
          <w:sz w:val="28"/>
          <w:szCs w:val="28"/>
        </w:rPr>
        <w:t>lewdness,</w:t>
      </w:r>
      <w:r w:rsidRPr="004243D4">
        <w:rPr>
          <w:sz w:val="28"/>
          <w:szCs w:val="28"/>
        </w:rPr>
        <w:t xml:space="preserve"> idolatry, sorcery, </w:t>
      </w:r>
      <w:r w:rsidR="0020250F">
        <w:rPr>
          <w:sz w:val="28"/>
          <w:szCs w:val="28"/>
        </w:rPr>
        <w:t>hatred,</w:t>
      </w:r>
      <w:r w:rsidRPr="004243D4">
        <w:rPr>
          <w:sz w:val="28"/>
          <w:szCs w:val="28"/>
        </w:rPr>
        <w:t xml:space="preserve"> </w:t>
      </w:r>
      <w:r w:rsidR="0020250F">
        <w:rPr>
          <w:sz w:val="28"/>
          <w:szCs w:val="28"/>
        </w:rPr>
        <w:t>contentions</w:t>
      </w:r>
      <w:r w:rsidRPr="004243D4">
        <w:rPr>
          <w:sz w:val="28"/>
          <w:szCs w:val="28"/>
        </w:rPr>
        <w:t xml:space="preserve">, jealousy, </w:t>
      </w:r>
      <w:r w:rsidR="0020250F">
        <w:rPr>
          <w:sz w:val="28"/>
          <w:szCs w:val="28"/>
        </w:rPr>
        <w:t>outbursts of wrath,</w:t>
      </w:r>
      <w:r w:rsidRPr="004243D4">
        <w:rPr>
          <w:sz w:val="28"/>
          <w:szCs w:val="28"/>
        </w:rPr>
        <w:t xml:space="preserve"> selfish ambition</w:t>
      </w:r>
      <w:r w:rsidR="0020250F">
        <w:rPr>
          <w:sz w:val="28"/>
          <w:szCs w:val="28"/>
        </w:rPr>
        <w:t>s</w:t>
      </w:r>
      <w:r w:rsidRPr="004243D4">
        <w:rPr>
          <w:sz w:val="28"/>
          <w:szCs w:val="28"/>
        </w:rPr>
        <w:t xml:space="preserve">, dissensions, </w:t>
      </w:r>
      <w:r w:rsidR="0020250F">
        <w:rPr>
          <w:sz w:val="28"/>
          <w:szCs w:val="28"/>
        </w:rPr>
        <w:t>heresies</w:t>
      </w:r>
      <w:r w:rsidRPr="004243D4">
        <w:rPr>
          <w:sz w:val="28"/>
          <w:szCs w:val="28"/>
        </w:rPr>
        <w:t>, envy, murder</w:t>
      </w:r>
      <w:r w:rsidR="0020250F">
        <w:rPr>
          <w:sz w:val="28"/>
          <w:szCs w:val="28"/>
        </w:rPr>
        <w:t>s,</w:t>
      </w:r>
      <w:r w:rsidRPr="004243D4">
        <w:rPr>
          <w:sz w:val="28"/>
          <w:szCs w:val="28"/>
        </w:rPr>
        <w:t xml:space="preserve"> drunkenness, revelr</w:t>
      </w:r>
      <w:r w:rsidR="0020250F">
        <w:rPr>
          <w:sz w:val="28"/>
          <w:szCs w:val="28"/>
        </w:rPr>
        <w:t>ies</w:t>
      </w:r>
      <w:r w:rsidRPr="004243D4">
        <w:rPr>
          <w:sz w:val="28"/>
          <w:szCs w:val="28"/>
        </w:rPr>
        <w:t xml:space="preserve"> and the like, of which I warn you, as I also warned you before, that those who do such things will not inherit the kingdom of God.” (Galatians 5:19-21)</w:t>
      </w:r>
    </w:p>
    <w:p w14:paraId="37F0B0EE" w14:textId="4C7D901E" w:rsidR="004243D4" w:rsidRPr="004243D4" w:rsidRDefault="004243D4" w:rsidP="004243D4">
      <w:pPr>
        <w:rPr>
          <w:sz w:val="28"/>
          <w:szCs w:val="28"/>
        </w:rPr>
      </w:pPr>
      <w:r w:rsidRPr="004243D4">
        <w:rPr>
          <w:sz w:val="28"/>
          <w:szCs w:val="28"/>
        </w:rPr>
        <w:t>“We desire that each of you should show the same diligence to the full assurance of hope until the end, so that you will not become lazy, but will imitate those who through faith and perseverance inherit the promises.” (Hebrews 6:11-12)</w:t>
      </w:r>
    </w:p>
    <w:p w14:paraId="52F16C29" w14:textId="77777777" w:rsidR="00FE2E37" w:rsidRDefault="00FE2E37" w:rsidP="002409E9">
      <w:pPr>
        <w:rPr>
          <w:sz w:val="28"/>
          <w:szCs w:val="28"/>
        </w:rPr>
      </w:pPr>
    </w:p>
    <w:p w14:paraId="6C6DCB94" w14:textId="1F707EB6" w:rsidR="002409E9" w:rsidRDefault="00DA588A" w:rsidP="00DA588A">
      <w:pPr>
        <w:pStyle w:val="Listenabsatz"/>
        <w:numPr>
          <w:ilvl w:val="0"/>
          <w:numId w:val="3"/>
        </w:numPr>
        <w:rPr>
          <w:b/>
          <w:bCs/>
          <w:sz w:val="32"/>
          <w:szCs w:val="32"/>
        </w:rPr>
      </w:pPr>
      <w:r>
        <w:rPr>
          <w:b/>
          <w:bCs/>
          <w:sz w:val="32"/>
          <w:szCs w:val="32"/>
        </w:rPr>
        <w:t>We can be certain of the inheritance!</w:t>
      </w:r>
    </w:p>
    <w:p w14:paraId="61C3B646" w14:textId="77777777" w:rsidR="00C956C8" w:rsidRDefault="00C956C8" w:rsidP="00C956C8">
      <w:pPr>
        <w:pStyle w:val="Listenabsatz"/>
        <w:rPr>
          <w:b/>
          <w:bCs/>
          <w:sz w:val="32"/>
          <w:szCs w:val="32"/>
        </w:rPr>
      </w:pPr>
    </w:p>
    <w:p w14:paraId="57B6C55B" w14:textId="4118924B" w:rsidR="00C956C8" w:rsidRPr="00645678" w:rsidRDefault="00C956C8" w:rsidP="00C956C8">
      <w:pPr>
        <w:rPr>
          <w:sz w:val="28"/>
          <w:szCs w:val="28"/>
        </w:rPr>
      </w:pPr>
      <w:r>
        <w:rPr>
          <w:sz w:val="28"/>
          <w:szCs w:val="28"/>
        </w:rPr>
        <w:t xml:space="preserve">Through Jesus' sacrificial death, we may cry out: “Abba, Father! The Spirit himself testifies with our spirit that we are children of God; and if children, then heirs—heirs of God and joint heirs with Christ, if indeed we share in </w:t>
      </w:r>
      <w:r w:rsidR="006A0188">
        <w:rPr>
          <w:sz w:val="28"/>
          <w:szCs w:val="28"/>
        </w:rPr>
        <w:t>H</w:t>
      </w:r>
      <w:r>
        <w:rPr>
          <w:sz w:val="28"/>
          <w:szCs w:val="28"/>
        </w:rPr>
        <w:t xml:space="preserve">is sufferings in order that we may also share in </w:t>
      </w:r>
      <w:r w:rsidR="006A0188">
        <w:rPr>
          <w:sz w:val="28"/>
          <w:szCs w:val="28"/>
        </w:rPr>
        <w:t>H</w:t>
      </w:r>
      <w:r>
        <w:rPr>
          <w:sz w:val="28"/>
          <w:szCs w:val="28"/>
        </w:rPr>
        <w:t>is glory.” (Romans 8:15-17)</w:t>
      </w:r>
    </w:p>
    <w:p w14:paraId="67C7736C" w14:textId="3385E3B8" w:rsidR="005B05B5" w:rsidRPr="005B05B5" w:rsidRDefault="0002159E" w:rsidP="005B05B5">
      <w:pPr>
        <w:spacing w:line="240" w:lineRule="auto"/>
        <w:rPr>
          <w:sz w:val="28"/>
          <w:szCs w:val="28"/>
        </w:rPr>
      </w:pPr>
      <w:r>
        <w:rPr>
          <w:sz w:val="28"/>
          <w:szCs w:val="28"/>
        </w:rPr>
        <w:t xml:space="preserve">What further confirms this? “…in which you, having believed, were sealed with the promised Holy Spirit, who is the guarantee of our inheritance, for the redemption of what we have received, to the praise of </w:t>
      </w:r>
      <w:r w:rsidR="006A0188">
        <w:rPr>
          <w:sz w:val="28"/>
          <w:szCs w:val="28"/>
        </w:rPr>
        <w:t>H</w:t>
      </w:r>
      <w:r>
        <w:rPr>
          <w:sz w:val="28"/>
          <w:szCs w:val="28"/>
        </w:rPr>
        <w:t xml:space="preserve">is glory.” ( </w:t>
      </w:r>
      <w:r w:rsidR="005B05B5" w:rsidRPr="005B05B5">
        <w:rPr>
          <w:sz w:val="28"/>
          <w:szCs w:val="28"/>
        </w:rPr>
        <w:t>Ephesians 1:13-14) The Holy Spirit is the guarantee, the pledge of our inheritance!</w:t>
      </w:r>
    </w:p>
    <w:p w14:paraId="0C70C1E4" w14:textId="1FC022D7" w:rsidR="005B05B5" w:rsidRPr="005B05B5" w:rsidRDefault="005B05B5" w:rsidP="005B05B5">
      <w:pPr>
        <w:rPr>
          <w:sz w:val="28"/>
          <w:szCs w:val="28"/>
        </w:rPr>
      </w:pPr>
      <w:r w:rsidRPr="005B05B5">
        <w:rPr>
          <w:sz w:val="28"/>
          <w:szCs w:val="28"/>
        </w:rPr>
        <w:t xml:space="preserve">“Praise be to the God and Father of our Lord Jesus Christ, who according to </w:t>
      </w:r>
      <w:r w:rsidR="006A0188">
        <w:rPr>
          <w:sz w:val="28"/>
          <w:szCs w:val="28"/>
        </w:rPr>
        <w:t>H</w:t>
      </w:r>
      <w:r w:rsidRPr="005B05B5">
        <w:rPr>
          <w:sz w:val="28"/>
          <w:szCs w:val="28"/>
        </w:rPr>
        <w:t>is great mercy has given us new birth into a living hope through the resurrection of Jesus Christ from the dead, and into an inheritance that is imperishable, undefiled, and unfading, kept in heaven for you.” (1 Peter 1:3-4) Our inheritance is kept with the Creator God in heaven. And to inscribe this deeply in our hearts, the three terms are placed side by side for confirmation: imperishable, undefiled, and unfading.</w:t>
      </w:r>
    </w:p>
    <w:p w14:paraId="509BF2D0" w14:textId="77777777" w:rsidR="002409E9" w:rsidRPr="002409E9" w:rsidRDefault="002409E9" w:rsidP="002409E9">
      <w:pPr>
        <w:rPr>
          <w:sz w:val="28"/>
          <w:szCs w:val="28"/>
        </w:rPr>
      </w:pPr>
    </w:p>
    <w:p w14:paraId="366B2531" w14:textId="77777777" w:rsidR="00CA671F" w:rsidRDefault="00CA671F" w:rsidP="00CA671F">
      <w:pPr>
        <w:rPr>
          <w:i/>
          <w:iCs/>
        </w:rPr>
      </w:pPr>
    </w:p>
    <w:sectPr w:rsidR="00CA671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17F2B" w14:textId="77777777" w:rsidR="00367408" w:rsidRDefault="00367408" w:rsidP="00B404EC">
      <w:pPr>
        <w:spacing w:after="0" w:line="240" w:lineRule="auto"/>
      </w:pPr>
      <w:r>
        <w:separator/>
      </w:r>
    </w:p>
  </w:endnote>
  <w:endnote w:type="continuationSeparator" w:id="0">
    <w:p w14:paraId="213345B0" w14:textId="77777777" w:rsidR="00367408" w:rsidRDefault="00367408" w:rsidP="00B4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BFAC2" w14:textId="77777777" w:rsidR="00367408" w:rsidRDefault="00367408" w:rsidP="00B404EC">
      <w:pPr>
        <w:spacing w:after="0" w:line="240" w:lineRule="auto"/>
      </w:pPr>
      <w:r>
        <w:separator/>
      </w:r>
    </w:p>
  </w:footnote>
  <w:footnote w:type="continuationSeparator" w:id="0">
    <w:p w14:paraId="04622162" w14:textId="77777777" w:rsidR="00367408" w:rsidRDefault="00367408" w:rsidP="00B40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3B15"/>
    <w:multiLevelType w:val="multilevel"/>
    <w:tmpl w:val="BD32DB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D001D91"/>
    <w:multiLevelType w:val="multilevel"/>
    <w:tmpl w:val="DFAC5C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7CD82B5D"/>
    <w:multiLevelType w:val="hybridMultilevel"/>
    <w:tmpl w:val="14346D6E"/>
    <w:lvl w:ilvl="0" w:tplc="04070011">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0455194">
    <w:abstractNumId w:val="1"/>
  </w:num>
  <w:num w:numId="2" w16cid:durableId="1408766970">
    <w:abstractNumId w:val="0"/>
  </w:num>
  <w:num w:numId="3" w16cid:durableId="2083601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1F"/>
    <w:rsid w:val="0002159E"/>
    <w:rsid w:val="00027498"/>
    <w:rsid w:val="000461A9"/>
    <w:rsid w:val="00080B06"/>
    <w:rsid w:val="00084554"/>
    <w:rsid w:val="000936F5"/>
    <w:rsid w:val="000A2657"/>
    <w:rsid w:val="000C3609"/>
    <w:rsid w:val="0011705B"/>
    <w:rsid w:val="0014716C"/>
    <w:rsid w:val="0016438E"/>
    <w:rsid w:val="00182EBB"/>
    <w:rsid w:val="001838ED"/>
    <w:rsid w:val="00186609"/>
    <w:rsid w:val="001C62C8"/>
    <w:rsid w:val="0020250F"/>
    <w:rsid w:val="0020662B"/>
    <w:rsid w:val="00206C94"/>
    <w:rsid w:val="002223FB"/>
    <w:rsid w:val="002409E9"/>
    <w:rsid w:val="002615CB"/>
    <w:rsid w:val="002843CC"/>
    <w:rsid w:val="00297F40"/>
    <w:rsid w:val="002C7558"/>
    <w:rsid w:val="002D2FED"/>
    <w:rsid w:val="002F3A8A"/>
    <w:rsid w:val="0034398E"/>
    <w:rsid w:val="00365F54"/>
    <w:rsid w:val="00367408"/>
    <w:rsid w:val="003772B9"/>
    <w:rsid w:val="00392671"/>
    <w:rsid w:val="003B1C06"/>
    <w:rsid w:val="003D519D"/>
    <w:rsid w:val="00417038"/>
    <w:rsid w:val="00417A4D"/>
    <w:rsid w:val="004243D4"/>
    <w:rsid w:val="00442C4B"/>
    <w:rsid w:val="004440AE"/>
    <w:rsid w:val="00457E58"/>
    <w:rsid w:val="00463C96"/>
    <w:rsid w:val="00470145"/>
    <w:rsid w:val="00472D7B"/>
    <w:rsid w:val="004944E1"/>
    <w:rsid w:val="004B1BF5"/>
    <w:rsid w:val="00534AFF"/>
    <w:rsid w:val="00553D8C"/>
    <w:rsid w:val="00575F5A"/>
    <w:rsid w:val="005A6BCC"/>
    <w:rsid w:val="005B05B5"/>
    <w:rsid w:val="005B6EE5"/>
    <w:rsid w:val="00624278"/>
    <w:rsid w:val="006368F5"/>
    <w:rsid w:val="0064455E"/>
    <w:rsid w:val="00645678"/>
    <w:rsid w:val="00646398"/>
    <w:rsid w:val="0065539F"/>
    <w:rsid w:val="0068597E"/>
    <w:rsid w:val="006929B2"/>
    <w:rsid w:val="006A0188"/>
    <w:rsid w:val="006C326D"/>
    <w:rsid w:val="006F3A03"/>
    <w:rsid w:val="0070602B"/>
    <w:rsid w:val="00722B6C"/>
    <w:rsid w:val="00760D8D"/>
    <w:rsid w:val="00784933"/>
    <w:rsid w:val="007A4104"/>
    <w:rsid w:val="007B5E10"/>
    <w:rsid w:val="007D7CF1"/>
    <w:rsid w:val="007E2C58"/>
    <w:rsid w:val="008159C3"/>
    <w:rsid w:val="008255CB"/>
    <w:rsid w:val="008541E5"/>
    <w:rsid w:val="008A4816"/>
    <w:rsid w:val="00905223"/>
    <w:rsid w:val="0091289F"/>
    <w:rsid w:val="00940999"/>
    <w:rsid w:val="00964BA9"/>
    <w:rsid w:val="00970564"/>
    <w:rsid w:val="00972633"/>
    <w:rsid w:val="00995AA0"/>
    <w:rsid w:val="009E33A9"/>
    <w:rsid w:val="009F646B"/>
    <w:rsid w:val="00A10649"/>
    <w:rsid w:val="00A11B22"/>
    <w:rsid w:val="00A33FC0"/>
    <w:rsid w:val="00A60225"/>
    <w:rsid w:val="00AB07E5"/>
    <w:rsid w:val="00AB2B28"/>
    <w:rsid w:val="00AE1DCB"/>
    <w:rsid w:val="00AF5FCA"/>
    <w:rsid w:val="00AF63B3"/>
    <w:rsid w:val="00B00FE2"/>
    <w:rsid w:val="00B07701"/>
    <w:rsid w:val="00B15955"/>
    <w:rsid w:val="00B2119A"/>
    <w:rsid w:val="00B2574B"/>
    <w:rsid w:val="00B404EC"/>
    <w:rsid w:val="00B40DD2"/>
    <w:rsid w:val="00B451CE"/>
    <w:rsid w:val="00B632D0"/>
    <w:rsid w:val="00B74155"/>
    <w:rsid w:val="00B86BB3"/>
    <w:rsid w:val="00BD160A"/>
    <w:rsid w:val="00BE3DA5"/>
    <w:rsid w:val="00BE7869"/>
    <w:rsid w:val="00C26AC3"/>
    <w:rsid w:val="00C605A8"/>
    <w:rsid w:val="00C83350"/>
    <w:rsid w:val="00C956C8"/>
    <w:rsid w:val="00CA671F"/>
    <w:rsid w:val="00CC0184"/>
    <w:rsid w:val="00CC517A"/>
    <w:rsid w:val="00D03B30"/>
    <w:rsid w:val="00D11D42"/>
    <w:rsid w:val="00D24CCB"/>
    <w:rsid w:val="00D33A44"/>
    <w:rsid w:val="00D71764"/>
    <w:rsid w:val="00D82E17"/>
    <w:rsid w:val="00D838E2"/>
    <w:rsid w:val="00D877D7"/>
    <w:rsid w:val="00D90A6E"/>
    <w:rsid w:val="00D94D92"/>
    <w:rsid w:val="00DA588A"/>
    <w:rsid w:val="00DA63D0"/>
    <w:rsid w:val="00DB7097"/>
    <w:rsid w:val="00DC499D"/>
    <w:rsid w:val="00DD06A3"/>
    <w:rsid w:val="00DF2AAB"/>
    <w:rsid w:val="00E06B3B"/>
    <w:rsid w:val="00E13FC0"/>
    <w:rsid w:val="00E17C2A"/>
    <w:rsid w:val="00E25DF1"/>
    <w:rsid w:val="00E30F91"/>
    <w:rsid w:val="00E36B01"/>
    <w:rsid w:val="00E573F3"/>
    <w:rsid w:val="00E57B4F"/>
    <w:rsid w:val="00E82031"/>
    <w:rsid w:val="00E945BD"/>
    <w:rsid w:val="00EB3684"/>
    <w:rsid w:val="00ED2822"/>
    <w:rsid w:val="00ED47D2"/>
    <w:rsid w:val="00EF1750"/>
    <w:rsid w:val="00F11AC1"/>
    <w:rsid w:val="00F161D5"/>
    <w:rsid w:val="00F22B0A"/>
    <w:rsid w:val="00F24221"/>
    <w:rsid w:val="00F453A1"/>
    <w:rsid w:val="00F70D3B"/>
    <w:rsid w:val="00F84AA7"/>
    <w:rsid w:val="00F95DED"/>
    <w:rsid w:val="00F961B1"/>
    <w:rsid w:val="00FA1F6C"/>
    <w:rsid w:val="00FB443C"/>
    <w:rsid w:val="00FB7348"/>
    <w:rsid w:val="00FC01E3"/>
    <w:rsid w:val="00FC720A"/>
    <w:rsid w:val="00FE2E37"/>
    <w:rsid w:val="00FE2F1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DF9E1"/>
  <w15:chartTrackingRefBased/>
  <w15:docId w15:val="{4073A3B3-122D-4B53-AE95-D424CF14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A6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A6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A67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A67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A671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CA67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A671F"/>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CA671F"/>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A671F"/>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A671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A671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A671F"/>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A671F"/>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A671F"/>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CA671F"/>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A671F"/>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CA671F"/>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A671F"/>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CA6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A671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A671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A671F"/>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CA671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A671F"/>
    <w:rPr>
      <w:i/>
      <w:iCs/>
      <w:color w:val="404040" w:themeColor="text1" w:themeTint="BF"/>
    </w:rPr>
  </w:style>
  <w:style w:type="paragraph" w:styleId="Listenabsatz">
    <w:name w:val="List Paragraph"/>
    <w:basedOn w:val="Standard"/>
    <w:uiPriority w:val="34"/>
    <w:qFormat/>
    <w:rsid w:val="00CA671F"/>
    <w:pPr>
      <w:ind w:left="720"/>
      <w:contextualSpacing/>
    </w:pPr>
  </w:style>
  <w:style w:type="character" w:styleId="IntensiveHervorhebung">
    <w:name w:val="Intense Emphasis"/>
    <w:basedOn w:val="Absatz-Standardschriftart"/>
    <w:uiPriority w:val="21"/>
    <w:qFormat/>
    <w:rsid w:val="00CA671F"/>
    <w:rPr>
      <w:i/>
      <w:iCs/>
      <w:color w:val="0F4761" w:themeColor="accent1" w:themeShade="BF"/>
    </w:rPr>
  </w:style>
  <w:style w:type="paragraph" w:styleId="IntensivesZitat">
    <w:name w:val="Intense Quote"/>
    <w:basedOn w:val="Standard"/>
    <w:next w:val="Standard"/>
    <w:link w:val="IntensivesZitatZchn"/>
    <w:uiPriority w:val="30"/>
    <w:qFormat/>
    <w:rsid w:val="00CA6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A671F"/>
    <w:rPr>
      <w:i/>
      <w:iCs/>
      <w:color w:val="0F4761" w:themeColor="accent1" w:themeShade="BF"/>
    </w:rPr>
  </w:style>
  <w:style w:type="character" w:styleId="IntensiverVerweis">
    <w:name w:val="Intense Reference"/>
    <w:basedOn w:val="Absatz-Standardschriftart"/>
    <w:uiPriority w:val="32"/>
    <w:qFormat/>
    <w:rsid w:val="00CA671F"/>
    <w:rPr>
      <w:b/>
      <w:bCs/>
      <w:smallCaps/>
      <w:color w:val="0F4761" w:themeColor="accent1" w:themeShade="BF"/>
      <w:spacing w:val="5"/>
    </w:rPr>
  </w:style>
  <w:style w:type="character" w:styleId="Hyperlink">
    <w:name w:val="Hyperlink"/>
    <w:basedOn w:val="Absatz-Standardschriftart"/>
    <w:uiPriority w:val="99"/>
    <w:unhideWhenUsed/>
    <w:rsid w:val="00D11D42"/>
    <w:rPr>
      <w:color w:val="467886" w:themeColor="hyperlink"/>
      <w:u w:val="single"/>
    </w:rPr>
  </w:style>
  <w:style w:type="character" w:styleId="NichtaufgelsteErwhnung">
    <w:name w:val="Unresolved Mention"/>
    <w:basedOn w:val="Absatz-Standardschriftart"/>
    <w:uiPriority w:val="99"/>
    <w:semiHidden/>
    <w:unhideWhenUsed/>
    <w:rsid w:val="00D11D42"/>
    <w:rPr>
      <w:color w:val="605E5C"/>
      <w:shd w:val="clear" w:color="auto" w:fill="E1DFDD"/>
    </w:rPr>
  </w:style>
  <w:style w:type="paragraph" w:styleId="Funotentext">
    <w:name w:val="footnote text"/>
    <w:basedOn w:val="Standard"/>
    <w:link w:val="FunotentextZchn"/>
    <w:uiPriority w:val="99"/>
    <w:semiHidden/>
    <w:unhideWhenUsed/>
    <w:rsid w:val="00B404E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404EC"/>
    <w:rPr>
      <w:sz w:val="20"/>
      <w:szCs w:val="20"/>
    </w:rPr>
  </w:style>
  <w:style w:type="character" w:styleId="Funotenzeichen">
    <w:name w:val="footnote reference"/>
    <w:basedOn w:val="Absatz-Standardschriftart"/>
    <w:uiPriority w:val="99"/>
    <w:semiHidden/>
    <w:unhideWhenUsed/>
    <w:rsid w:val="00B404EC"/>
    <w:rPr>
      <w:vertAlign w:val="superscript"/>
    </w:rPr>
  </w:style>
  <w:style w:type="paragraph" w:styleId="StandardWeb">
    <w:name w:val="Normal (Web)"/>
    <w:basedOn w:val="Standard"/>
    <w:uiPriority w:val="99"/>
    <w:semiHidden/>
    <w:unhideWhenUsed/>
    <w:rsid w:val="00534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F975E-50D3-4683-B4DF-8C8A0E13F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996</Words>
  <Characters>6276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Balke</dc:creator>
  <cp:keywords/>
  <dc:description/>
  <cp:lastModifiedBy>Winfried Balke</cp:lastModifiedBy>
  <cp:revision>52</cp:revision>
  <dcterms:created xsi:type="dcterms:W3CDTF">2026-06-21T07:07:00Z</dcterms:created>
  <dcterms:modified xsi:type="dcterms:W3CDTF">2026-07-19T11:04:00Z</dcterms:modified>
</cp:coreProperties>
</file>