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B69F" w14:textId="77777777" w:rsidR="00567F22" w:rsidRPr="00567F22" w:rsidRDefault="00567F22" w:rsidP="00567F22">
      <w:pPr>
        <w:rPr>
          <w:b/>
          <w:sz w:val="32"/>
          <w:szCs w:val="32"/>
          <w:lang w:val="en-GB"/>
        </w:rPr>
      </w:pPr>
      <w:r w:rsidRPr="00567F22">
        <w:rPr>
          <w:b/>
          <w:sz w:val="32"/>
          <w:szCs w:val="32"/>
          <w:lang w:val="en-GB"/>
        </w:rPr>
        <w:t>Amos 9:7–15</w:t>
      </w:r>
    </w:p>
    <w:p w14:paraId="0577EB16" w14:textId="77777777" w:rsidR="00567F22" w:rsidRPr="00567F22" w:rsidRDefault="00567F22" w:rsidP="00567F22">
      <w:pPr>
        <w:jc w:val="both"/>
        <w:rPr>
          <w:sz w:val="28"/>
          <w:szCs w:val="28"/>
          <w:lang w:val="en-GB"/>
        </w:rPr>
      </w:pPr>
      <w:r w:rsidRPr="00567F22">
        <w:rPr>
          <w:sz w:val="28"/>
          <w:szCs w:val="28"/>
          <w:lang w:val="en-GB"/>
        </w:rPr>
        <w:t>Leviticus 19:1 – 20:27, the section for this week, contains many instructions for a sacred life in Israel. The prophet Amos declares to the Israelites that they fall short of the LORD’s high standard and therefore have to be prepared for God´s judgment. But a remnant will be saved, and the LORD will turn the fate of His people.</w:t>
      </w:r>
    </w:p>
    <w:p w14:paraId="7A7FDB77" w14:textId="77777777" w:rsidR="00567F22" w:rsidRPr="00567F22" w:rsidRDefault="00567F22" w:rsidP="00567F22">
      <w:pPr>
        <w:jc w:val="both"/>
        <w:rPr>
          <w:b/>
          <w:sz w:val="28"/>
          <w:szCs w:val="28"/>
          <w:lang w:val="en-GB"/>
        </w:rPr>
      </w:pPr>
      <w:r w:rsidRPr="00567F22">
        <w:rPr>
          <w:b/>
          <w:sz w:val="28"/>
          <w:szCs w:val="28"/>
          <w:lang w:val="en-GB"/>
        </w:rPr>
        <w:t>A remnant</w:t>
      </w:r>
    </w:p>
    <w:p w14:paraId="02487955" w14:textId="77777777" w:rsidR="00567F22" w:rsidRPr="00567F22" w:rsidRDefault="00567F22" w:rsidP="00567F22">
      <w:pPr>
        <w:jc w:val="both"/>
        <w:rPr>
          <w:i/>
          <w:sz w:val="28"/>
          <w:szCs w:val="28"/>
          <w:lang w:val="en-GB"/>
        </w:rPr>
      </w:pPr>
      <w:r w:rsidRPr="00567F22">
        <w:rPr>
          <w:i/>
          <w:sz w:val="28"/>
          <w:szCs w:val="28"/>
          <w:lang w:val="en-GB"/>
        </w:rPr>
        <w:t>“Surely the eyes of the Sovereign LORD are on the sinful kingdom. I will destroy it from the face of the earth – yet I will not totally destroy the house of Jacob, declares the LORD. For I will give the command, and I will shake the house of Israel among all the nations as grain is shaken in a sieve, and not a pebble will fall to the ground” (v. 8 - 9)</w:t>
      </w:r>
    </w:p>
    <w:p w14:paraId="4CC40AC7" w14:textId="77777777" w:rsidR="00567F22" w:rsidRPr="00567F22" w:rsidRDefault="00567F22" w:rsidP="00567F22">
      <w:pPr>
        <w:jc w:val="both"/>
        <w:rPr>
          <w:sz w:val="28"/>
          <w:szCs w:val="28"/>
          <w:lang w:val="en-GB"/>
        </w:rPr>
      </w:pPr>
      <w:r w:rsidRPr="00567F22">
        <w:rPr>
          <w:sz w:val="28"/>
          <w:szCs w:val="28"/>
          <w:lang w:val="en-GB"/>
        </w:rPr>
        <w:t>Two somewhat contradictory messages are associated with the term “remnant”, which can mean either “only a remnant” or  “but a remnant!”</w:t>
      </w:r>
    </w:p>
    <w:p w14:paraId="17DE4598" w14:textId="77777777" w:rsidR="00567F22" w:rsidRPr="00567F22" w:rsidRDefault="00567F22" w:rsidP="00567F22">
      <w:pPr>
        <w:jc w:val="both"/>
        <w:rPr>
          <w:sz w:val="28"/>
          <w:szCs w:val="28"/>
          <w:lang w:val="en-GB"/>
        </w:rPr>
      </w:pPr>
      <w:r w:rsidRPr="00567F22">
        <w:rPr>
          <w:sz w:val="28"/>
          <w:szCs w:val="28"/>
          <w:lang w:val="en-GB"/>
        </w:rPr>
        <w:t>We can see this principle in all of Scripture: Although the LORD would have had reasons enough, He never destroys His chosen people totally but saves a remnant again and again. We can see this already in the account of the Flood “…when God waited patiently in the days of Noah while the ark was being built. In it only a few people, eight in all, were saved through water” (1 Pt. 3:20; see Gen. 7:23). The story about Joseph is another eloquent example. He explains to his brothers: “…God sent me ahead of you to preserve for you a remnant on earth and to save your lives by a great deliverance” (Gen. 45:7).</w:t>
      </w:r>
    </w:p>
    <w:p w14:paraId="0D11D809" w14:textId="77777777" w:rsidR="00567F22" w:rsidRPr="00567F22" w:rsidRDefault="00567F22" w:rsidP="00567F22">
      <w:pPr>
        <w:jc w:val="both"/>
        <w:rPr>
          <w:sz w:val="28"/>
          <w:szCs w:val="28"/>
          <w:lang w:val="en-GB"/>
        </w:rPr>
      </w:pPr>
      <w:r w:rsidRPr="00567F22">
        <w:rPr>
          <w:sz w:val="28"/>
          <w:szCs w:val="28"/>
          <w:lang w:val="en-GB"/>
        </w:rPr>
        <w:t xml:space="preserve">When Moses gives his fellow countrymen the choice of deciding between blessing or curse, he announces the cost of disobedience: “You who were as numerous as the stars in the sky will be left but few in number…” (Deut. 28:62). Isaiah, too, has to declare: “Though your people, O Israel, be like the sand by the sea, only a remnant will return…” (Isa. 10:22; see also Rom. 9:27). Because Israel assimilates to the idolatry of the nations, they are captured and brought to Assyria: “So the LORD was very angry with Israel and removed them from His presence. Only the tribe of Judah was left” (2 Kings 17:18). In Ezekiel the LORD says: “…I will inflict punishment on you and will scatter all your survivors to the winds” (Ezek. 5:10). </w:t>
      </w:r>
    </w:p>
    <w:p w14:paraId="00999B27" w14:textId="77777777" w:rsidR="00567F22" w:rsidRPr="00567F22" w:rsidRDefault="00567F22" w:rsidP="00567F22">
      <w:pPr>
        <w:jc w:val="both"/>
        <w:rPr>
          <w:sz w:val="28"/>
          <w:szCs w:val="28"/>
          <w:lang w:val="en-GB"/>
        </w:rPr>
      </w:pPr>
    </w:p>
    <w:p w14:paraId="1FE1DE64" w14:textId="77777777" w:rsidR="00567F22" w:rsidRPr="00567F22" w:rsidRDefault="00567F22" w:rsidP="00567F22">
      <w:pPr>
        <w:jc w:val="both"/>
        <w:rPr>
          <w:sz w:val="28"/>
          <w:szCs w:val="28"/>
          <w:lang w:val="en-GB"/>
        </w:rPr>
      </w:pPr>
      <w:r w:rsidRPr="00567F22">
        <w:rPr>
          <w:sz w:val="28"/>
          <w:szCs w:val="28"/>
          <w:lang w:val="en-GB"/>
        </w:rPr>
        <w:lastRenderedPageBreak/>
        <w:t>Such a remnant is spoken about in vivid metaphors. When Israel sought refuge with the Egyptians in her own arbitrary way the LORD says“… you will all flee away, till you are left like a flagstaff on a mountaintop, like a banner on a hill” (Isa. 30:17). Elsewhere we read: “The Daughter of Zion is left like a shelter in a vineyard, like a hut in a field of melons…” (Isa. 1:8).</w:t>
      </w:r>
    </w:p>
    <w:p w14:paraId="0070C377" w14:textId="77777777" w:rsidR="00567F22" w:rsidRPr="00567F22" w:rsidRDefault="00567F22" w:rsidP="00567F22">
      <w:pPr>
        <w:jc w:val="both"/>
        <w:rPr>
          <w:sz w:val="28"/>
          <w:szCs w:val="28"/>
          <w:lang w:val="en-GB"/>
        </w:rPr>
      </w:pPr>
      <w:r w:rsidRPr="00567F22">
        <w:rPr>
          <w:sz w:val="28"/>
          <w:szCs w:val="28"/>
          <w:lang w:val="en-GB"/>
        </w:rPr>
        <w:t xml:space="preserve">Ezra expresses this very clearly in a prayer of repentance: It is nothing but grace that some of the people are preserved at all: “What has happened to us is a result of our evil deeds and our great guilt, and yet, our God, You have punished us less than our sins have deserved and have given us a remnant like this. Shall we again break Your commands and intermarry with the peoples who commit such detestable practices? Would You not be angry enough with us to destroy us, leaving us no remnant or survivor?” (Ezra 9:13-14). </w:t>
      </w:r>
    </w:p>
    <w:p w14:paraId="10743103" w14:textId="77777777" w:rsidR="00567F22" w:rsidRPr="00567F22" w:rsidRDefault="00567F22" w:rsidP="00567F22">
      <w:pPr>
        <w:jc w:val="both"/>
        <w:rPr>
          <w:sz w:val="28"/>
          <w:szCs w:val="28"/>
          <w:lang w:val="en-GB"/>
        </w:rPr>
      </w:pPr>
      <w:r w:rsidRPr="00567F22">
        <w:rPr>
          <w:sz w:val="28"/>
          <w:szCs w:val="28"/>
          <w:lang w:val="en-GB"/>
        </w:rPr>
        <w:t>It is not self-evident why anyone should be spared God´s judgment. This is what Amos means when he directs the following words to his fellow Jews: “Hate evil, love good; maintain justice in the courts. Perhaps the LORD God Almighty will have mercy on the remnant of Joseph” (Amos 5:15). At one point, Ezekiel cries out in fright: “…Ah, Sovereign LORD! Will You completely destroy the remnant of Israel?” (Ezek. 11:13).</w:t>
      </w:r>
    </w:p>
    <w:p w14:paraId="251E6A79" w14:textId="77777777" w:rsidR="00567F22" w:rsidRPr="00567F22" w:rsidRDefault="00567F22" w:rsidP="00567F22">
      <w:pPr>
        <w:jc w:val="both"/>
        <w:rPr>
          <w:sz w:val="28"/>
          <w:szCs w:val="28"/>
          <w:lang w:val="en-GB"/>
        </w:rPr>
      </w:pPr>
      <w:r w:rsidRPr="00567F22">
        <w:rPr>
          <w:sz w:val="28"/>
          <w:szCs w:val="28"/>
          <w:lang w:val="en-GB"/>
        </w:rPr>
        <w:t>No! “…I will spare some, for some of you will escape the sword when you are scattered among the lands and nations. Then in the nations where they have been carried captive, those who escape will remember Me – how I have been grieved by their adulterous hearts…” (Ezek. 6:8-9). A remnant remains, and they have an opportunity for renewal. King Josiah of Judah, when the book of the Law is found, wants to take advantage of this opportunity: “Go and inquire of the LORD for me and for the remnant in Israel and Judah about what is written in this book that has been found…” (2 Chr. 34:21). Again and again, the God of Abraham, Isaac and Jacob gives His beloved people the opportunity to listen to His voice and follow Him. And they hear wonderful promises:</w:t>
      </w:r>
    </w:p>
    <w:p w14:paraId="39066401" w14:textId="77777777" w:rsidR="00567F22" w:rsidRPr="00567F22" w:rsidRDefault="00567F22" w:rsidP="00567F22">
      <w:pPr>
        <w:jc w:val="both"/>
        <w:rPr>
          <w:sz w:val="28"/>
          <w:szCs w:val="28"/>
          <w:lang w:val="en-GB"/>
        </w:rPr>
      </w:pPr>
      <w:r w:rsidRPr="00567F22">
        <w:rPr>
          <w:sz w:val="28"/>
          <w:szCs w:val="28"/>
          <w:lang w:val="en-GB"/>
        </w:rPr>
        <w:t xml:space="preserve">“Listen to Me, O house of Jacob, all you who remain of the house of Israel, you whom I have upheld since you were conceived, and have carried since your birth. Even to your old age and </w:t>
      </w:r>
      <w:proofErr w:type="spellStart"/>
      <w:r w:rsidRPr="00567F22">
        <w:rPr>
          <w:sz w:val="28"/>
          <w:szCs w:val="28"/>
          <w:lang w:val="en-GB"/>
        </w:rPr>
        <w:t>gray</w:t>
      </w:r>
      <w:proofErr w:type="spellEnd"/>
      <w:r w:rsidRPr="00567F22">
        <w:rPr>
          <w:sz w:val="28"/>
          <w:szCs w:val="28"/>
          <w:lang w:val="en-GB"/>
        </w:rPr>
        <w:t xml:space="preserve"> hairs I am He, I am He who will sustain you…” (Isa. 46:3-4).  It is at the LORD´s blessing that they are liberated from dispersion and oppression. “In that day the LORD will reach out His hand a second time to reclaim the remnant that is left of His people from Assyria, from Lower Egypt, from Upper Egypt, from Cush, from Elam, from Babylonia, from Hamath and from the islands of the sea” (Isa. 11:11; see also Jer. 23:3). With the gathering of </w:t>
      </w:r>
      <w:r w:rsidRPr="00567F22">
        <w:rPr>
          <w:sz w:val="28"/>
          <w:szCs w:val="28"/>
          <w:lang w:val="en-GB"/>
        </w:rPr>
        <w:lastRenderedPageBreak/>
        <w:t xml:space="preserve">the people comes a further promise: “Once more a remnant of the house of Judah will take root below and bear fruit above. For out of Jerusalem will come a remnant, and out of Mount Zion a band of survivors. The zeal of the LORD Almighty will accomplish this” (2 Kings 19:30-31). </w:t>
      </w:r>
    </w:p>
    <w:p w14:paraId="75D44A00" w14:textId="77777777" w:rsidR="00567F22" w:rsidRPr="00567F22" w:rsidRDefault="00567F22" w:rsidP="00567F22">
      <w:pPr>
        <w:jc w:val="both"/>
        <w:rPr>
          <w:sz w:val="28"/>
          <w:szCs w:val="28"/>
          <w:lang w:val="en-GB"/>
        </w:rPr>
      </w:pPr>
      <w:r w:rsidRPr="00567F22">
        <w:rPr>
          <w:sz w:val="28"/>
          <w:szCs w:val="28"/>
          <w:lang w:val="en-GB"/>
        </w:rPr>
        <w:t xml:space="preserve">We are privileged to be living in a time when we are witnesses of this rooting and bearing fruit in the Promised Land. We can confirm with Paul: “So too, at the present time there is a remnant chosen by grace” (Rom. 11:5). </w:t>
      </w:r>
      <w:r w:rsidRPr="00567F22">
        <w:rPr>
          <w:i/>
          <w:sz w:val="28"/>
          <w:szCs w:val="28"/>
          <w:lang w:val="en-GB"/>
        </w:rPr>
        <w:t xml:space="preserve">“They will rebuild the ruined cities and live in them. They will plant vineyards and drink their wine; they will make gardens and eat their fruit. I will plant Israel in their own land, never again to be uprooted from the land I have given them, says the LORD your God” (v. 14-15). </w:t>
      </w:r>
    </w:p>
    <w:p w14:paraId="5023A1D0" w14:textId="77777777" w:rsidR="00567F22" w:rsidRPr="00567F22" w:rsidRDefault="00567F22" w:rsidP="00567F22">
      <w:pPr>
        <w:jc w:val="both"/>
        <w:rPr>
          <w:sz w:val="28"/>
          <w:szCs w:val="28"/>
          <w:lang w:val="en-GB"/>
        </w:rPr>
      </w:pPr>
      <w:r w:rsidRPr="00567F22">
        <w:rPr>
          <w:sz w:val="28"/>
          <w:szCs w:val="28"/>
          <w:lang w:val="en-GB"/>
        </w:rPr>
        <w:t>Those who are left will turn back to the LORD again: “In that day the remnant of Israel, the survivors of the house of Jacob, will no longer rely on him who struck them down but will truly rely on the LORD, the Holy One of Israel. A remnant will return, a remnant of Jacob will return to the Mighty God” (Isa. 10:20-21). There are also amazing statements such as this: “The remnant of Jacob will be in the midst of many peoples like dew from the LORD…” (Mi 5:7). In the end times Israel will be a blessing. Why? “The remnant of Israel will do no wrong; they will speak no lies, nor will deceit be found in their mouths…” (Zeph. 3:13). This is only possible because God will give them a new spirit and a heart of flesh (Ezek. 11:19). And consider this amazing prophecy: “In those days, at that time, declares the LORD, search will be made for Israel´s guilt, but there will be none, and for the sins of Judah, but none will be found, for I will forgive the remnant I spare” (Jer. 50:20). Indeed, “Who is a God like You, who pardons sin and forgives the transgression of the remnant of His inheritance?...” (Mi 7:18). It is because of this cleansing that “those who are left in Zion, who remain in Jerusalem, will be called holy, all who are recorded among the living in Jerusalem” (Isa. 4:3). Once it will happen that the LORD “…will be a glorious crown, a beautiful wreath for the remnant of His people” (Isa. 28:5).</w:t>
      </w:r>
    </w:p>
    <w:p w14:paraId="5D9CE4D8" w14:textId="77777777" w:rsidR="00567F22" w:rsidRPr="00567F22" w:rsidRDefault="00567F22" w:rsidP="00567F22">
      <w:pPr>
        <w:jc w:val="both"/>
        <w:rPr>
          <w:sz w:val="28"/>
          <w:szCs w:val="28"/>
          <w:lang w:val="en-GB"/>
        </w:rPr>
      </w:pPr>
      <w:r w:rsidRPr="00567F22">
        <w:rPr>
          <w:sz w:val="28"/>
          <w:szCs w:val="28"/>
          <w:lang w:val="en-GB"/>
        </w:rPr>
        <w:t xml:space="preserve">God wants all men to be saved and all men to praise Him. But by the numerous verses mentioned above we realize that because of human failure it is always just a “little flock” (Luk. 12:32) that reaches the goal, “…for many be called, but few chosen” (Mt. 20:16; King James Version). May the LORD grant us mercy to follow Him in obedience and to remain firmly in Him in spite of all temptations! “Small is the gate and narrow the road that leads to life, and only few find it” (Mt. 7:14). </w:t>
      </w:r>
    </w:p>
    <w:p w14:paraId="67041FF0" w14:textId="77777777" w:rsidR="00567F22" w:rsidRPr="00567F22" w:rsidRDefault="00567F22" w:rsidP="00567F22">
      <w:pPr>
        <w:jc w:val="both"/>
        <w:rPr>
          <w:b/>
          <w:sz w:val="28"/>
          <w:szCs w:val="28"/>
          <w:lang w:val="en-GB"/>
        </w:rPr>
      </w:pPr>
    </w:p>
    <w:p w14:paraId="244A397E" w14:textId="77777777" w:rsidR="00567F22" w:rsidRPr="00567F22" w:rsidRDefault="00567F22" w:rsidP="00567F22">
      <w:pPr>
        <w:jc w:val="both"/>
        <w:rPr>
          <w:sz w:val="28"/>
          <w:szCs w:val="28"/>
          <w:lang w:val="en-GB"/>
        </w:rPr>
      </w:pPr>
    </w:p>
    <w:p w14:paraId="4E8C618D" w14:textId="77777777" w:rsidR="00567F22" w:rsidRPr="00567F22" w:rsidRDefault="00567F22" w:rsidP="00567F22">
      <w:pPr>
        <w:jc w:val="both"/>
        <w:rPr>
          <w:sz w:val="28"/>
          <w:szCs w:val="28"/>
          <w:lang w:val="en-GB"/>
        </w:rPr>
      </w:pPr>
    </w:p>
    <w:p w14:paraId="7A8742B3" w14:textId="77777777" w:rsidR="00567F22" w:rsidRPr="00567F22" w:rsidRDefault="00567F22" w:rsidP="00567F22">
      <w:pPr>
        <w:jc w:val="both"/>
        <w:rPr>
          <w:sz w:val="28"/>
          <w:szCs w:val="28"/>
          <w:lang w:val="en-GB"/>
        </w:rPr>
      </w:pPr>
    </w:p>
    <w:p w14:paraId="3216BD1F" w14:textId="77777777" w:rsidR="00567F22" w:rsidRPr="00567F22" w:rsidRDefault="00567F22" w:rsidP="00567F22">
      <w:pPr>
        <w:jc w:val="both"/>
        <w:rPr>
          <w:sz w:val="28"/>
          <w:szCs w:val="28"/>
          <w:lang w:val="en-GB"/>
        </w:rPr>
      </w:pPr>
    </w:p>
    <w:p w14:paraId="2D621DE9" w14:textId="77777777" w:rsidR="00567F22" w:rsidRPr="00567F22" w:rsidRDefault="00567F22" w:rsidP="00567F22">
      <w:pPr>
        <w:jc w:val="both"/>
        <w:rPr>
          <w:sz w:val="28"/>
          <w:szCs w:val="28"/>
          <w:lang w:val="en-GB"/>
        </w:rPr>
      </w:pPr>
    </w:p>
    <w:p w14:paraId="282250B5" w14:textId="77777777" w:rsidR="00567F22" w:rsidRPr="00567F22" w:rsidRDefault="00567F22" w:rsidP="00567F22">
      <w:pPr>
        <w:jc w:val="both"/>
        <w:rPr>
          <w:i/>
          <w:sz w:val="28"/>
          <w:szCs w:val="28"/>
          <w:lang w:val="en-GB"/>
        </w:rPr>
      </w:pPr>
    </w:p>
    <w:p w14:paraId="477EFA28" w14:textId="77777777" w:rsidR="00567F22" w:rsidRPr="00567F22" w:rsidRDefault="00567F22" w:rsidP="00567F22">
      <w:pPr>
        <w:jc w:val="both"/>
        <w:rPr>
          <w:sz w:val="28"/>
          <w:szCs w:val="28"/>
          <w:lang w:val="en-GB"/>
        </w:rPr>
      </w:pPr>
    </w:p>
    <w:p w14:paraId="6D4FB887" w14:textId="77777777" w:rsidR="00567F22" w:rsidRPr="00567F22" w:rsidRDefault="00567F22" w:rsidP="00567F22">
      <w:pPr>
        <w:jc w:val="both"/>
        <w:rPr>
          <w:b/>
          <w:i/>
          <w:sz w:val="28"/>
          <w:szCs w:val="28"/>
          <w:lang w:val="en-GB"/>
        </w:rPr>
      </w:pPr>
    </w:p>
    <w:p w14:paraId="266717BE" w14:textId="77777777" w:rsidR="00567F22" w:rsidRPr="00567F22" w:rsidRDefault="00567F22" w:rsidP="00567F22">
      <w:pPr>
        <w:jc w:val="both"/>
        <w:rPr>
          <w:b/>
          <w:sz w:val="28"/>
          <w:szCs w:val="28"/>
          <w:lang w:val="en-GB"/>
        </w:rPr>
      </w:pPr>
    </w:p>
    <w:p w14:paraId="5C06A1DF" w14:textId="77777777" w:rsidR="00567F22" w:rsidRPr="00567F22" w:rsidRDefault="00567F22" w:rsidP="00567F22">
      <w:pPr>
        <w:jc w:val="both"/>
        <w:rPr>
          <w:b/>
          <w:sz w:val="28"/>
          <w:szCs w:val="28"/>
          <w:lang w:val="en-GB"/>
        </w:rPr>
      </w:pPr>
    </w:p>
    <w:p w14:paraId="057CDDA7" w14:textId="77777777" w:rsidR="00567F22" w:rsidRPr="00567F22" w:rsidRDefault="00567F22" w:rsidP="00567F22">
      <w:pPr>
        <w:jc w:val="both"/>
        <w:rPr>
          <w:b/>
          <w:sz w:val="28"/>
          <w:szCs w:val="28"/>
          <w:lang w:val="en-GB"/>
        </w:rPr>
      </w:pPr>
    </w:p>
    <w:p w14:paraId="20A39C7F" w14:textId="225009E4" w:rsidR="00E573F3" w:rsidRPr="00567F22" w:rsidRDefault="00567F22" w:rsidP="00567F22">
      <w:pPr>
        <w:jc w:val="both"/>
        <w:rPr>
          <w:sz w:val="28"/>
          <w:szCs w:val="28"/>
          <w:lang w:val="en-GB"/>
        </w:rPr>
      </w:pPr>
      <w:r w:rsidRPr="00567F22">
        <w:rPr>
          <w:b/>
          <w:sz w:val="28"/>
          <w:szCs w:val="28"/>
          <w:lang w:val="en-GB"/>
        </w:rPr>
        <w:br w:type="page"/>
      </w:r>
    </w:p>
    <w:sectPr w:rsidR="00E573F3" w:rsidRPr="00567F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22"/>
    <w:rsid w:val="0014716C"/>
    <w:rsid w:val="00567F22"/>
    <w:rsid w:val="00C605A8"/>
    <w:rsid w:val="00DA0F90"/>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C2F5"/>
  <w15:chartTrackingRefBased/>
  <w15:docId w15:val="{0944FF2F-3732-43DC-B59F-C22206A1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7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7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7F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7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7F2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7F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7F2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67F2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7F2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7F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7F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7F2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7F2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7F2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67F2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7F2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67F2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7F2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67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7F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7F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7F2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67F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7F22"/>
    <w:rPr>
      <w:i/>
      <w:iCs/>
      <w:color w:val="404040" w:themeColor="text1" w:themeTint="BF"/>
    </w:rPr>
  </w:style>
  <w:style w:type="paragraph" w:styleId="Listenabsatz">
    <w:name w:val="List Paragraph"/>
    <w:basedOn w:val="Standard"/>
    <w:uiPriority w:val="34"/>
    <w:qFormat/>
    <w:rsid w:val="00567F22"/>
    <w:pPr>
      <w:ind w:left="720"/>
      <w:contextualSpacing/>
    </w:pPr>
  </w:style>
  <w:style w:type="character" w:styleId="IntensiveHervorhebung">
    <w:name w:val="Intense Emphasis"/>
    <w:basedOn w:val="Absatz-Standardschriftart"/>
    <w:uiPriority w:val="21"/>
    <w:qFormat/>
    <w:rsid w:val="00567F22"/>
    <w:rPr>
      <w:i/>
      <w:iCs/>
      <w:color w:val="0F4761" w:themeColor="accent1" w:themeShade="BF"/>
    </w:rPr>
  </w:style>
  <w:style w:type="paragraph" w:styleId="IntensivesZitat">
    <w:name w:val="Intense Quote"/>
    <w:basedOn w:val="Standard"/>
    <w:next w:val="Standard"/>
    <w:link w:val="IntensivesZitatZchn"/>
    <w:uiPriority w:val="30"/>
    <w:qFormat/>
    <w:rsid w:val="00567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7F22"/>
    <w:rPr>
      <w:i/>
      <w:iCs/>
      <w:color w:val="0F4761" w:themeColor="accent1" w:themeShade="BF"/>
    </w:rPr>
  </w:style>
  <w:style w:type="character" w:styleId="IntensiverVerweis">
    <w:name w:val="Intense Reference"/>
    <w:basedOn w:val="Absatz-Standardschriftart"/>
    <w:uiPriority w:val="32"/>
    <w:qFormat/>
    <w:rsid w:val="00567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6196</Characters>
  <Application>Microsoft Office Word</Application>
  <DocSecurity>0</DocSecurity>
  <Lines>119</Lines>
  <Paragraphs>18</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2026-03-25T09:27:00Z</dcterms:created>
  <dcterms:modified xsi:type="dcterms:W3CDTF">2026-03-25T09:30:00Z</dcterms:modified>
</cp:coreProperties>
</file>