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803AE" w14:textId="290979EB" w:rsidR="00942939" w:rsidRPr="004A19C1" w:rsidRDefault="00821919">
      <w:pPr>
        <w:rPr>
          <w:rFonts w:asciiTheme="majorBidi" w:hAnsiTheme="majorBidi" w:cstheme="majorBidi"/>
          <w:b/>
          <w:bCs/>
          <w:sz w:val="32"/>
          <w:szCs w:val="32"/>
        </w:rPr>
      </w:pPr>
      <w:r w:rsidRPr="004A19C1">
        <w:rPr>
          <w:rFonts w:asciiTheme="majorBidi" w:hAnsiTheme="majorBidi" w:cstheme="majorBidi"/>
          <w:b/>
          <w:bCs/>
          <w:sz w:val="32"/>
          <w:szCs w:val="32"/>
        </w:rPr>
        <w:t>Watch and pray!</w:t>
      </w:r>
    </w:p>
    <w:p w14:paraId="6B96F6B3" w14:textId="7B87C12F" w:rsidR="00821919" w:rsidRDefault="00821919">
      <w:pPr>
        <w:rPr>
          <w:rFonts w:asciiTheme="majorBidi" w:hAnsiTheme="majorBidi" w:cstheme="majorBidi"/>
          <w:sz w:val="28"/>
          <w:szCs w:val="28"/>
        </w:rPr>
      </w:pPr>
      <w:r>
        <w:rPr>
          <w:rFonts w:asciiTheme="majorBidi" w:hAnsiTheme="majorBidi" w:cstheme="majorBidi"/>
          <w:sz w:val="28"/>
          <w:szCs w:val="28"/>
        </w:rPr>
        <w:t>That will be the topic of this sermon.</w:t>
      </w:r>
    </w:p>
    <w:p w14:paraId="220B250F" w14:textId="6FE1E518" w:rsidR="00821919" w:rsidRDefault="00821919">
      <w:pPr>
        <w:rPr>
          <w:rFonts w:asciiTheme="majorBidi" w:hAnsiTheme="majorBidi" w:cstheme="majorBidi"/>
          <w:sz w:val="28"/>
          <w:szCs w:val="28"/>
        </w:rPr>
      </w:pPr>
      <w:r>
        <w:rPr>
          <w:rFonts w:asciiTheme="majorBidi" w:hAnsiTheme="majorBidi" w:cstheme="majorBidi"/>
          <w:sz w:val="28"/>
          <w:szCs w:val="28"/>
        </w:rPr>
        <w:t>"Watch and pray that you may not enter into temptation. The spirit indeed is willing, but the flesh is weak" ( Matthew 26:41).</w:t>
      </w:r>
    </w:p>
    <w:p w14:paraId="481EB58B" w14:textId="0A9186F4" w:rsidR="00821919" w:rsidRDefault="00821919">
      <w:pPr>
        <w:rPr>
          <w:rFonts w:asciiTheme="majorBidi" w:hAnsiTheme="majorBidi" w:cstheme="majorBidi"/>
          <w:sz w:val="28"/>
          <w:szCs w:val="28"/>
        </w:rPr>
      </w:pPr>
      <w:r>
        <w:rPr>
          <w:rFonts w:asciiTheme="majorBidi" w:hAnsiTheme="majorBidi" w:cstheme="majorBidi"/>
          <w:sz w:val="28"/>
          <w:szCs w:val="28"/>
        </w:rPr>
        <w:t xml:space="preserve">This is connected to words that the letters of Revelation have powerfully conveyed to us. There, we read repeatedly about the importance of "perseverance." And the promises to the seven churches are tied to "overcoming"; to remaining faithful to the faith despite temptations and tribulations. "Be faithful until death," the angel calls out to the church in Smyrna. It is good that we have the spiritual armor, which includes the shield of faith, "to extinguish all the fiery darts of the wicked one" ( </w:t>
      </w:r>
      <w:r w:rsidR="008128CD">
        <w:rPr>
          <w:rFonts w:asciiTheme="majorBidi" w:hAnsiTheme="majorBidi" w:cstheme="majorBidi"/>
          <w:sz w:val="28"/>
          <w:szCs w:val="28"/>
        </w:rPr>
        <w:t>Eph . 6:16). We should be equipped to "destroy every argument" and "bring every thought captive to the obedience of Christ" (2 Cor. 10:5).</w:t>
      </w:r>
    </w:p>
    <w:p w14:paraId="0BF30155" w14:textId="0AD0A5FF" w:rsidR="004A19C1" w:rsidRPr="004A19C1" w:rsidRDefault="004A19C1" w:rsidP="004A19C1">
      <w:pPr>
        <w:rPr>
          <w:rFonts w:asciiTheme="majorBidi" w:hAnsiTheme="majorBidi" w:cstheme="majorBidi"/>
          <w:b/>
          <w:bCs/>
          <w:sz w:val="28"/>
          <w:szCs w:val="28"/>
        </w:rPr>
      </w:pPr>
      <w:r w:rsidRPr="004A19C1">
        <w:rPr>
          <w:rFonts w:asciiTheme="majorBidi" w:hAnsiTheme="majorBidi" w:cstheme="majorBidi"/>
          <w:b/>
          <w:bCs/>
          <w:sz w:val="28"/>
          <w:szCs w:val="28"/>
        </w:rPr>
        <w:t>1)We are urged to be vigilant in order to achieve the goal.</w:t>
      </w:r>
    </w:p>
    <w:p w14:paraId="6C5756F1" w14:textId="77777777" w:rsidR="004A19C1" w:rsidRPr="004A19C1" w:rsidRDefault="004A19C1" w:rsidP="004A19C1">
      <w:pPr>
        <w:jc w:val="both"/>
        <w:rPr>
          <w:rFonts w:asciiTheme="majorBidi" w:hAnsiTheme="majorBidi" w:cstheme="majorBidi"/>
          <w:sz w:val="28"/>
          <w:szCs w:val="28"/>
        </w:rPr>
      </w:pPr>
      <w:r w:rsidRPr="004A19C1">
        <w:rPr>
          <w:rFonts w:asciiTheme="majorBidi" w:hAnsiTheme="majorBidi" w:cstheme="majorBidi"/>
          <w:sz w:val="28"/>
          <w:szCs w:val="28"/>
        </w:rPr>
        <w:t>1 Corinthians 16:13: “Watch, stand firm in the faith, be courageous, be strong.”</w:t>
      </w:r>
    </w:p>
    <w:p w14:paraId="6DAF39CF" w14:textId="77777777" w:rsidR="004A19C1" w:rsidRPr="004A19C1" w:rsidRDefault="004A19C1" w:rsidP="004A19C1">
      <w:pPr>
        <w:jc w:val="both"/>
        <w:rPr>
          <w:rFonts w:asciiTheme="majorBidi" w:hAnsiTheme="majorBidi" w:cstheme="majorBidi"/>
          <w:sz w:val="28"/>
          <w:szCs w:val="28"/>
        </w:rPr>
      </w:pPr>
      <w:r w:rsidRPr="004A19C1">
        <w:rPr>
          <w:rFonts w:asciiTheme="majorBidi" w:hAnsiTheme="majorBidi" w:cstheme="majorBidi"/>
          <w:sz w:val="28"/>
          <w:szCs w:val="28"/>
        </w:rPr>
        <w:t>We can only stand firm in our faith if we are not sleepy, indifferent, superficial, or negligent, if we don't "let things slide." We must be alert to the spiritual movements around us and what is being offered to us in the spiritual—or rather, spiritual—realm. And we should attentively follow the developments taking place in the world so that we can then classify them from the perspective of the Bible.</w:t>
      </w:r>
    </w:p>
    <w:p w14:paraId="7649A784" w14:textId="77777777" w:rsidR="004A19C1" w:rsidRPr="004A19C1" w:rsidRDefault="004A19C1" w:rsidP="004A19C1">
      <w:pPr>
        <w:jc w:val="both"/>
        <w:rPr>
          <w:rFonts w:asciiTheme="majorBidi" w:hAnsiTheme="majorBidi" w:cstheme="majorBidi"/>
          <w:sz w:val="28"/>
          <w:szCs w:val="28"/>
        </w:rPr>
      </w:pPr>
      <w:r w:rsidRPr="004A19C1">
        <w:rPr>
          <w:rFonts w:asciiTheme="majorBidi" w:hAnsiTheme="majorBidi" w:cstheme="majorBidi"/>
          <w:sz w:val="28"/>
          <w:szCs w:val="28"/>
        </w:rPr>
        <w:t>1 Peter 5:8: “Be sober, be vigilant, for your adversary the devil walks about like a roaring lion…”</w:t>
      </w:r>
    </w:p>
    <w:p w14:paraId="02AC73C2" w14:textId="0F21B657" w:rsidR="004A19C1" w:rsidRDefault="004A19C1" w:rsidP="004A19C1">
      <w:pPr>
        <w:jc w:val="both"/>
        <w:rPr>
          <w:rFonts w:asciiTheme="majorBidi" w:hAnsiTheme="majorBidi" w:cstheme="majorBidi"/>
          <w:sz w:val="28"/>
          <w:szCs w:val="28"/>
        </w:rPr>
      </w:pPr>
      <w:r w:rsidRPr="00075288">
        <w:rPr>
          <w:rFonts w:asciiTheme="majorBidi" w:hAnsiTheme="majorBidi" w:cstheme="majorBidi"/>
          <w:sz w:val="28"/>
          <w:szCs w:val="28"/>
        </w:rPr>
        <w:t xml:space="preserve">Satan wants to prevent us from reaching the goal because he believes he can prevent God's goal from being achieved. And we can read </w:t>
      </w:r>
      <w:r w:rsidR="00075288">
        <w:rPr>
          <w:rFonts w:asciiTheme="majorBidi" w:hAnsiTheme="majorBidi" w:cstheme="majorBidi"/>
          <w:sz w:val="28"/>
          <w:szCs w:val="28"/>
        </w:rPr>
        <w:t>in the Book of Revelation that he is particularly furious because he knows his time is short. He does everything to prevent the name of the one living God from being glorified.</w:t>
      </w:r>
    </w:p>
    <w:p w14:paraId="1B5CE13A" w14:textId="6D48364C" w:rsidR="00075288" w:rsidRDefault="00075288" w:rsidP="004A19C1">
      <w:pPr>
        <w:jc w:val="both"/>
        <w:rPr>
          <w:rFonts w:asciiTheme="majorBidi" w:hAnsiTheme="majorBidi" w:cstheme="majorBidi"/>
          <w:sz w:val="28"/>
          <w:szCs w:val="28"/>
        </w:rPr>
      </w:pPr>
      <w:r>
        <w:rPr>
          <w:rFonts w:asciiTheme="majorBidi" w:hAnsiTheme="majorBidi" w:cstheme="majorBidi"/>
          <w:sz w:val="28"/>
          <w:szCs w:val="28"/>
        </w:rPr>
        <w:t>"Therefore, we must pay all the more attention to what we have heard, so that we do not miss the mark" ( Hebrews 2:1). Obviously, we can have our sights set on the target and still miss. It's like an archer: a close miss is still a miss.</w:t>
      </w:r>
    </w:p>
    <w:p w14:paraId="2CE1963F" w14:textId="5D413CF2" w:rsidR="004A19C1" w:rsidRPr="0051427E" w:rsidRDefault="00E03318" w:rsidP="0051427E">
      <w:pPr>
        <w:jc w:val="both"/>
        <w:rPr>
          <w:rFonts w:ascii="Times New Roman" w:hAnsi="Times New Roman" w:cs="Times New Roman"/>
          <w:sz w:val="28"/>
          <w:szCs w:val="28"/>
        </w:rPr>
      </w:pPr>
      <w:r>
        <w:rPr>
          <w:rFonts w:asciiTheme="majorBidi" w:hAnsiTheme="majorBidi" w:cstheme="majorBidi"/>
          <w:sz w:val="28"/>
          <w:szCs w:val="28"/>
        </w:rPr>
        <w:t xml:space="preserve">What is the actual goal? The Bible expresses it this way: "The goal of our faith is the salvation of our souls" (1 Peter 1:9). There is </w:t>
      </w:r>
      <w:r w:rsidR="001A4FBD">
        <w:rPr>
          <w:rFonts w:asciiTheme="majorBidi" w:hAnsiTheme="majorBidi" w:cstheme="majorBidi"/>
          <w:sz w:val="28"/>
          <w:szCs w:val="28"/>
        </w:rPr>
        <w:t xml:space="preserve">no salvation in any other way than in the name of Jesus ( </w:t>
      </w:r>
      <w:r w:rsidR="0051427E">
        <w:rPr>
          <w:rFonts w:asciiTheme="majorBidi" w:hAnsiTheme="majorBidi" w:cstheme="majorBidi"/>
          <w:sz w:val="28"/>
          <w:szCs w:val="28"/>
        </w:rPr>
        <w:t xml:space="preserve">Acts 4:12). The Hebrew name for Jesus is YESHUA = salvation. </w:t>
      </w:r>
      <w:r w:rsidR="001A4FBD">
        <w:rPr>
          <w:rFonts w:asciiTheme="majorBidi" w:hAnsiTheme="majorBidi" w:cstheme="majorBidi"/>
          <w:sz w:val="28"/>
          <w:szCs w:val="28"/>
        </w:rPr>
        <w:t xml:space="preserve">When Paul speaks of the goal he </w:t>
      </w:r>
      <w:r w:rsidR="0051427E">
        <w:rPr>
          <w:rFonts w:asciiTheme="majorBidi" w:hAnsiTheme="majorBidi" w:cstheme="majorBidi"/>
          <w:sz w:val="28"/>
          <w:szCs w:val="28"/>
        </w:rPr>
        <w:t xml:space="preserve">is pursuing, he speaks </w:t>
      </w:r>
      <w:r w:rsidR="001A4FBD">
        <w:rPr>
          <w:rFonts w:asciiTheme="majorBidi" w:hAnsiTheme="majorBidi" w:cstheme="majorBidi"/>
          <w:sz w:val="28"/>
          <w:szCs w:val="28"/>
        </w:rPr>
        <w:t xml:space="preserve">of the "calling of God upward in Christ Jesus" (Philippians 3:14). And so, an essential goal for us personally is to occupy one of the dwellings that YESHUA has prepared for us </w:t>
      </w:r>
      <w:r w:rsidR="001A4FBD">
        <w:rPr>
          <w:rFonts w:asciiTheme="majorBidi" w:hAnsiTheme="majorBidi" w:cstheme="majorBidi"/>
          <w:sz w:val="28"/>
          <w:szCs w:val="28"/>
        </w:rPr>
        <w:lastRenderedPageBreak/>
        <w:t xml:space="preserve">with the Father ( John 4:14). </w:t>
      </w:r>
      <w:r w:rsidR="004A19C1" w:rsidRPr="0051427E">
        <w:rPr>
          <w:rFonts w:ascii="Times New Roman" w:hAnsi="Times New Roman" w:cs="Times New Roman"/>
          <w:sz w:val="28"/>
          <w:szCs w:val="28"/>
        </w:rPr>
        <w:t>There where there will be no more tears, no more sickness, no more pain, no more sorrow, and no more crying (Revelation 21:4).</w:t>
      </w:r>
    </w:p>
    <w:p w14:paraId="69F7430A" w14:textId="77777777" w:rsidR="00472062" w:rsidRDefault="00472062" w:rsidP="004A19C1">
      <w:pPr>
        <w:rPr>
          <w:rFonts w:asciiTheme="majorBidi" w:hAnsiTheme="majorBidi" w:cstheme="majorBidi"/>
          <w:sz w:val="28"/>
          <w:szCs w:val="28"/>
        </w:rPr>
      </w:pPr>
    </w:p>
    <w:p w14:paraId="4F50AAAB" w14:textId="03DF2E7E" w:rsidR="00472062" w:rsidRPr="00585A6D" w:rsidRDefault="00724C37" w:rsidP="004A19C1">
      <w:pPr>
        <w:rPr>
          <w:rFonts w:asciiTheme="majorBidi" w:hAnsiTheme="majorBidi" w:cstheme="majorBidi"/>
          <w:b/>
          <w:bCs/>
          <w:sz w:val="28"/>
          <w:szCs w:val="28"/>
        </w:rPr>
      </w:pPr>
      <w:r w:rsidRPr="00585A6D">
        <w:rPr>
          <w:rFonts w:asciiTheme="majorBidi" w:hAnsiTheme="majorBidi" w:cstheme="majorBidi"/>
          <w:b/>
          <w:bCs/>
          <w:sz w:val="28"/>
          <w:szCs w:val="28"/>
        </w:rPr>
        <w:t>8) Watching and praying is also a service to others</w:t>
      </w:r>
    </w:p>
    <w:p w14:paraId="013A5C57" w14:textId="4E4C4617" w:rsidR="00EE1DAD" w:rsidRDefault="009E0678" w:rsidP="00EE1DAD">
      <w:pPr>
        <w:rPr>
          <w:rFonts w:asciiTheme="majorBidi" w:hAnsiTheme="majorBidi" w:cstheme="majorBidi"/>
          <w:sz w:val="28"/>
          <w:szCs w:val="28"/>
        </w:rPr>
      </w:pPr>
      <w:r>
        <w:rPr>
          <w:rFonts w:asciiTheme="majorBidi" w:hAnsiTheme="majorBidi" w:cstheme="majorBidi"/>
          <w:sz w:val="28"/>
          <w:szCs w:val="28"/>
        </w:rPr>
        <w:t xml:space="preserve">“Pray at all times in the Spirit with all prayer and supplication, being watchful to this end with all perseverance and supplication for all the saints…” ( </w:t>
      </w:r>
      <w:r w:rsidR="00BB2A50">
        <w:rPr>
          <w:rFonts w:asciiTheme="majorBidi" w:hAnsiTheme="majorBidi" w:cstheme="majorBidi"/>
          <w:sz w:val="28"/>
          <w:szCs w:val="28"/>
        </w:rPr>
        <w:t>Eph 6:18f).</w:t>
      </w:r>
    </w:p>
    <w:p w14:paraId="401B3047" w14:textId="38286869" w:rsidR="00596A32" w:rsidRDefault="00420C3B" w:rsidP="00EE1DAD">
      <w:pPr>
        <w:rPr>
          <w:rFonts w:asciiTheme="majorBidi" w:hAnsiTheme="majorBidi" w:cstheme="majorBidi"/>
          <w:sz w:val="28"/>
          <w:szCs w:val="28"/>
        </w:rPr>
      </w:pPr>
      <w:r>
        <w:rPr>
          <w:rFonts w:asciiTheme="majorBidi" w:hAnsiTheme="majorBidi" w:cstheme="majorBidi"/>
          <w:sz w:val="28"/>
          <w:szCs w:val="28"/>
        </w:rPr>
        <w:t xml:space="preserve">We read of Paul and Barnabas: “They strengthened the souls of the disciples and exhorted them to persevere in the faith” ( </w:t>
      </w:r>
      <w:r w:rsidR="00C4726F">
        <w:rPr>
          <w:rFonts w:asciiTheme="majorBidi" w:hAnsiTheme="majorBidi" w:cstheme="majorBidi"/>
          <w:sz w:val="28"/>
          <w:szCs w:val="28"/>
        </w:rPr>
        <w:t>Acts 14:22), that is, to watch.</w:t>
      </w:r>
    </w:p>
    <w:p w14:paraId="42AA2942" w14:textId="5D5E52D1" w:rsidR="00747B87" w:rsidRDefault="00747B87" w:rsidP="00EE1DAD">
      <w:pPr>
        <w:rPr>
          <w:rFonts w:asciiTheme="majorBidi" w:hAnsiTheme="majorBidi" w:cstheme="majorBidi"/>
          <w:sz w:val="28"/>
          <w:szCs w:val="28"/>
        </w:rPr>
      </w:pPr>
      <w:r>
        <w:rPr>
          <w:rFonts w:asciiTheme="majorBidi" w:hAnsiTheme="majorBidi" w:cstheme="majorBidi"/>
          <w:sz w:val="28"/>
          <w:szCs w:val="28"/>
        </w:rPr>
        <w:t xml:space="preserve">And the church in Sardis is admonished </w:t>
      </w:r>
      <w:r w:rsidR="00420B59">
        <w:rPr>
          <w:rFonts w:asciiTheme="majorBidi" w:hAnsiTheme="majorBidi" w:cstheme="majorBidi"/>
          <w:sz w:val="28"/>
          <w:szCs w:val="28"/>
        </w:rPr>
        <w:t>in the Book of Revelation: “Awake and strengthen what remains, which was about to die!” (Rev 3:2).</w:t>
      </w:r>
    </w:p>
    <w:p w14:paraId="2A695845" w14:textId="2EC2281E" w:rsidR="00585A6D" w:rsidRDefault="007B449D" w:rsidP="00EE1DAD">
      <w:pPr>
        <w:rPr>
          <w:rFonts w:asciiTheme="majorBidi" w:hAnsiTheme="majorBidi" w:cstheme="majorBidi"/>
          <w:sz w:val="28"/>
          <w:szCs w:val="28"/>
        </w:rPr>
      </w:pPr>
      <w:r>
        <w:rPr>
          <w:rFonts w:asciiTheme="majorBidi" w:hAnsiTheme="majorBidi" w:cstheme="majorBidi"/>
          <w:sz w:val="28"/>
          <w:szCs w:val="28"/>
        </w:rPr>
        <w:t xml:space="preserve">Because we are allowed to belong to the God of Israel by grace, to be “fellow citizens with the saints and members of God’s household” ( </w:t>
      </w:r>
      <w:r w:rsidR="00902151">
        <w:rPr>
          <w:rFonts w:asciiTheme="majorBidi" w:hAnsiTheme="majorBidi" w:cstheme="majorBidi"/>
          <w:sz w:val="28"/>
          <w:szCs w:val="28"/>
        </w:rPr>
        <w:t>Eph 2:19), and because many people around us, including some brothers and sisters, care little about Israel, the divine admonition to watch and pray is not only for our own salvation and spiritual growth, but also leads to service to others.</w:t>
      </w:r>
    </w:p>
    <w:p w14:paraId="70F8F1C8" w14:textId="47B6FB1F" w:rsidR="008D6E96" w:rsidRDefault="00574E75" w:rsidP="008D6E96">
      <w:pPr>
        <w:rPr>
          <w:rFonts w:asciiTheme="majorBidi" w:hAnsiTheme="majorBidi" w:cstheme="majorBidi"/>
          <w:sz w:val="28"/>
          <w:szCs w:val="28"/>
        </w:rPr>
      </w:pPr>
      <w:r>
        <w:rPr>
          <w:rFonts w:asciiTheme="majorBidi" w:hAnsiTheme="majorBidi" w:cstheme="majorBidi"/>
          <w:sz w:val="28"/>
          <w:szCs w:val="28"/>
        </w:rPr>
        <w:t>I am thinking of two personalities from the OT:</w:t>
      </w:r>
    </w:p>
    <w:p w14:paraId="3705ED2D" w14:textId="6989DAF7" w:rsidR="00ED4DA9" w:rsidRDefault="00ED4DA9" w:rsidP="008D6E96">
      <w:pPr>
        <w:rPr>
          <w:rFonts w:asciiTheme="majorBidi" w:hAnsiTheme="majorBidi" w:cstheme="majorBidi"/>
          <w:sz w:val="28"/>
          <w:szCs w:val="28"/>
        </w:rPr>
      </w:pPr>
      <w:r>
        <w:rPr>
          <w:rFonts w:asciiTheme="majorBidi" w:hAnsiTheme="majorBidi" w:cstheme="majorBidi"/>
          <w:sz w:val="28"/>
          <w:szCs w:val="28"/>
        </w:rPr>
        <w:t xml:space="preserve">We can learn from Nehemiah that he inquired about the situation in Israel from afar, and the answer didn't leave him indifferent, but instead prompted him to take action: rebuilding the wall in Jerusalem. For us, it's a wall of prayer: " </w:t>
      </w:r>
      <w:r w:rsidR="00392FA0">
        <w:rPr>
          <w:rFonts w:asciiTheme="majorBidi" w:hAnsiTheme="majorBidi" w:cstheme="majorBidi"/>
          <w:sz w:val="28"/>
          <w:szCs w:val="28"/>
        </w:rPr>
        <w:t>Watch and pray!"</w:t>
      </w:r>
    </w:p>
    <w:p w14:paraId="05E23387" w14:textId="38FAE3C2" w:rsidR="00392FA0" w:rsidRDefault="00C13E04" w:rsidP="008D6E96">
      <w:pPr>
        <w:rPr>
          <w:rFonts w:asciiTheme="majorBidi" w:hAnsiTheme="majorBidi" w:cstheme="majorBidi"/>
          <w:sz w:val="28"/>
          <w:szCs w:val="28"/>
        </w:rPr>
      </w:pPr>
      <w:r>
        <w:rPr>
          <w:rFonts w:asciiTheme="majorBidi" w:hAnsiTheme="majorBidi" w:cstheme="majorBidi"/>
          <w:sz w:val="28"/>
          <w:szCs w:val="28"/>
        </w:rPr>
        <w:t xml:space="preserve">And Queen Esther fearlessly stood up for the threatened Jewish people. Isn't it our task as Christians to also courageously stand up against the distorted view of Jews </w:t>
      </w:r>
      <w:r w:rsidR="00D6196F">
        <w:rPr>
          <w:rFonts w:asciiTheme="majorBidi" w:hAnsiTheme="majorBidi" w:cstheme="majorBidi"/>
          <w:sz w:val="28"/>
          <w:szCs w:val="28"/>
        </w:rPr>
        <w:t>and Israel and to move from being on guard to being a wake-up call?</w:t>
      </w:r>
    </w:p>
    <w:p w14:paraId="3EF2743E" w14:textId="77777777" w:rsidR="00392FA0" w:rsidRDefault="00392FA0" w:rsidP="008D6E96">
      <w:pPr>
        <w:rPr>
          <w:rFonts w:asciiTheme="majorBidi" w:hAnsiTheme="majorBidi" w:cstheme="majorBidi"/>
          <w:sz w:val="28"/>
          <w:szCs w:val="28"/>
        </w:rPr>
      </w:pPr>
    </w:p>
    <w:p w14:paraId="0E368B50" w14:textId="0D634953" w:rsidR="00B21A49" w:rsidRPr="00B56883" w:rsidRDefault="00ED4DA9" w:rsidP="008D6E96">
      <w:pPr>
        <w:rPr>
          <w:rFonts w:asciiTheme="majorBidi" w:hAnsiTheme="majorBidi" w:cstheme="majorBidi"/>
          <w:b/>
          <w:sz w:val="28"/>
          <w:szCs w:val="28"/>
        </w:rPr>
      </w:pPr>
      <w:r w:rsidRPr="00B56883">
        <w:rPr>
          <w:rFonts w:asciiTheme="majorBidi" w:hAnsiTheme="majorBidi" w:cstheme="majorBidi"/>
          <w:sz w:val="28"/>
          <w:szCs w:val="28"/>
        </w:rPr>
        <w:t xml:space="preserve">9 </w:t>
      </w:r>
      <w:r w:rsidR="00B21A49" w:rsidRPr="00B56883">
        <w:rPr>
          <w:rFonts w:asciiTheme="majorBidi" w:hAnsiTheme="majorBidi" w:cstheme="majorBidi"/>
          <w:b/>
          <w:sz w:val="28"/>
          <w:szCs w:val="28"/>
        </w:rPr>
        <w:t>) The watchman service also has a meaning in the end-time context</w:t>
      </w:r>
    </w:p>
    <w:p w14:paraId="61276000" w14:textId="1CEC6131" w:rsidR="00F11478" w:rsidRDefault="00F11478" w:rsidP="00B21A49">
      <w:pPr>
        <w:jc w:val="both"/>
        <w:rPr>
          <w:rFonts w:asciiTheme="majorBidi" w:hAnsiTheme="majorBidi" w:cstheme="majorBidi"/>
          <w:sz w:val="28"/>
          <w:szCs w:val="28"/>
        </w:rPr>
      </w:pPr>
      <w:r>
        <w:rPr>
          <w:rFonts w:asciiTheme="majorBidi" w:hAnsiTheme="majorBidi" w:cstheme="majorBidi"/>
          <w:sz w:val="28"/>
          <w:szCs w:val="28"/>
        </w:rPr>
        <w:t xml:space="preserve">The Bible unfolds before us – as we see </w:t>
      </w:r>
      <w:r w:rsidR="00B94B37">
        <w:rPr>
          <w:rFonts w:asciiTheme="majorBidi" w:hAnsiTheme="majorBidi" w:cstheme="majorBidi"/>
          <w:sz w:val="28"/>
          <w:szCs w:val="28"/>
        </w:rPr>
        <w:t>in Revelation – His plan of salvation. He has forever linked His holy name with the Jewish people and is therefore called the "Holy One of Israel" over 30 times.</w:t>
      </w:r>
    </w:p>
    <w:p w14:paraId="3F9773B6" w14:textId="25256E18" w:rsidR="00B21A49" w:rsidRPr="005175A3" w:rsidRDefault="00C95661" w:rsidP="00B21A49">
      <w:pPr>
        <w:jc w:val="both"/>
        <w:rPr>
          <w:rFonts w:asciiTheme="majorBidi" w:hAnsiTheme="majorBidi" w:cstheme="majorBidi"/>
          <w:sz w:val="28"/>
          <w:szCs w:val="28"/>
        </w:rPr>
      </w:pPr>
      <w:r>
        <w:rPr>
          <w:rFonts w:asciiTheme="majorBidi" w:hAnsiTheme="majorBidi" w:cstheme="majorBidi"/>
          <w:sz w:val="28"/>
          <w:szCs w:val="28"/>
        </w:rPr>
        <w:t>God A, I, and J will achieve His goal, even without us. And yet the Bible shows us: He wants to include us in His saving work.</w:t>
      </w:r>
    </w:p>
    <w:p w14:paraId="303EDCFE" w14:textId="43D1053F" w:rsidR="00B21A49" w:rsidRDefault="008E41A9" w:rsidP="00B21A49">
      <w:pPr>
        <w:jc w:val="both"/>
        <w:rPr>
          <w:rFonts w:ascii="Times New Roman" w:hAnsi="Times New Roman" w:cs="Times New Roman"/>
          <w:sz w:val="28"/>
          <w:szCs w:val="28"/>
        </w:rPr>
      </w:pPr>
      <w:r w:rsidRPr="0034324A">
        <w:rPr>
          <w:rFonts w:ascii="Times New Roman" w:hAnsi="Times New Roman" w:cs="Times New Roman"/>
          <w:sz w:val="28"/>
          <w:szCs w:val="28"/>
        </w:rPr>
        <w:t xml:space="preserve">When we read that at the end of days the Lord will gather His people in Zion and make Jerusalem the spiritual center of the world, and when we read: “And many peoples and mighty nations will come to seek the Lord of hosts at Jerusalem and </w:t>
      </w:r>
      <w:r w:rsidRPr="0034324A">
        <w:rPr>
          <w:rFonts w:ascii="Times New Roman" w:hAnsi="Times New Roman" w:cs="Times New Roman"/>
          <w:sz w:val="28"/>
          <w:szCs w:val="28"/>
        </w:rPr>
        <w:lastRenderedPageBreak/>
        <w:t>to make supplication to the Lord” (Zechariah 8:22), we again come across the aspect of watching:</w:t>
      </w:r>
    </w:p>
    <w:p w14:paraId="526A9CC1" w14:textId="77777777" w:rsidR="001D6901" w:rsidRPr="0064157A" w:rsidRDefault="001D6901" w:rsidP="001D6901">
      <w:pPr>
        <w:jc w:val="both"/>
        <w:rPr>
          <w:rFonts w:asciiTheme="majorBidi" w:hAnsiTheme="majorBidi" w:cstheme="majorBidi"/>
          <w:sz w:val="28"/>
          <w:szCs w:val="28"/>
        </w:rPr>
      </w:pPr>
      <w:r w:rsidRPr="0064157A">
        <w:rPr>
          <w:rFonts w:asciiTheme="majorBidi" w:hAnsiTheme="majorBidi" w:cstheme="majorBidi"/>
          <w:sz w:val="28"/>
          <w:szCs w:val="28"/>
        </w:rPr>
        <w:t xml:space="preserve">Isaiah 52:7 ff.: "How beautiful upon the mountains are the feet of him who brings good news...who says to Zion, 'Your God reigns!' Listen! Your watchmen ( </w:t>
      </w:r>
      <w:proofErr w:type="spellStart"/>
      <w:r w:rsidRPr="0064157A">
        <w:rPr>
          <w:rFonts w:asciiTheme="majorBidi" w:hAnsiTheme="majorBidi" w:cstheme="majorBidi"/>
          <w:sz w:val="28"/>
          <w:szCs w:val="28"/>
        </w:rPr>
        <w:t>zofaijech</w:t>
      </w:r>
      <w:proofErr w:type="spellEnd"/>
      <w:r w:rsidRPr="0064157A">
        <w:rPr>
          <w:rFonts w:asciiTheme="majorBidi" w:hAnsiTheme="majorBidi" w:cstheme="majorBidi"/>
          <w:sz w:val="28"/>
          <w:szCs w:val="28"/>
        </w:rPr>
        <w:t xml:space="preserve"> ; </w:t>
      </w:r>
      <w:proofErr w:type="spellStart"/>
      <w:r w:rsidRPr="0064157A">
        <w:rPr>
          <w:rFonts w:asciiTheme="majorBidi" w:hAnsiTheme="majorBidi" w:cstheme="majorBidi"/>
          <w:sz w:val="28"/>
          <w:szCs w:val="28"/>
        </w:rPr>
        <w:t>zofäh</w:t>
      </w:r>
      <w:proofErr w:type="spellEnd"/>
      <w:r w:rsidRPr="0064157A">
        <w:rPr>
          <w:rFonts w:asciiTheme="majorBidi" w:hAnsiTheme="majorBidi" w:cstheme="majorBidi"/>
          <w:sz w:val="28"/>
          <w:szCs w:val="28"/>
        </w:rPr>
        <w:t xml:space="preserve"> = the watchman) lift up their voice; they shout for joy together, for eye to eye they see, how the Lord returns to Zion."</w:t>
      </w:r>
    </w:p>
    <w:p w14:paraId="76B0C7E0" w14:textId="77777777" w:rsidR="00B21A49" w:rsidRPr="00B54F50" w:rsidRDefault="00B21A49" w:rsidP="00B21A49">
      <w:pPr>
        <w:jc w:val="both"/>
        <w:rPr>
          <w:rFonts w:ascii="Times New Roman" w:hAnsi="Times New Roman" w:cs="Times New Roman"/>
          <w:sz w:val="28"/>
          <w:szCs w:val="28"/>
        </w:rPr>
      </w:pPr>
      <w:r w:rsidRPr="00B54F50">
        <w:rPr>
          <w:rFonts w:ascii="Times New Roman" w:hAnsi="Times New Roman" w:cs="Times New Roman"/>
          <w:sz w:val="28"/>
          <w:szCs w:val="28"/>
        </w:rPr>
        <w:t>Jeremiah 31:6: “For the day will come when the watchmen in the hill country of Ephraim will say, ‘Arise, and let us go up to Zion to the LORD our God!’”</w:t>
      </w:r>
    </w:p>
    <w:p w14:paraId="76F0C0C7" w14:textId="77777777" w:rsidR="00B21A49" w:rsidRPr="00B54F50" w:rsidRDefault="00B21A49" w:rsidP="00B21A49">
      <w:pPr>
        <w:jc w:val="both"/>
        <w:rPr>
          <w:rFonts w:ascii="Times New Roman" w:hAnsi="Times New Roman" w:cs="Times New Roman"/>
          <w:sz w:val="28"/>
          <w:szCs w:val="28"/>
        </w:rPr>
      </w:pPr>
      <w:r w:rsidRPr="00B54F50">
        <w:rPr>
          <w:rFonts w:ascii="Times New Roman" w:hAnsi="Times New Roman" w:cs="Times New Roman"/>
          <w:sz w:val="28"/>
          <w:szCs w:val="28"/>
        </w:rPr>
        <w:t xml:space="preserve">In this context, there is a striking discovery to be made: While in Hebrew the word for watchman is generally " shomer , shomrim ," here and only here the word " </w:t>
      </w:r>
      <w:proofErr w:type="spellStart"/>
      <w:r w:rsidRPr="00B54F50">
        <w:rPr>
          <w:rFonts w:ascii="Times New Roman" w:hAnsi="Times New Roman" w:cs="Times New Roman"/>
          <w:sz w:val="28"/>
          <w:szCs w:val="28"/>
        </w:rPr>
        <w:t>notzrim</w:t>
      </w:r>
      <w:proofErr w:type="spellEnd"/>
      <w:r w:rsidRPr="00B54F50">
        <w:rPr>
          <w:rFonts w:ascii="Times New Roman" w:hAnsi="Times New Roman" w:cs="Times New Roman"/>
          <w:sz w:val="28"/>
          <w:szCs w:val="28"/>
        </w:rPr>
        <w:t xml:space="preserve"> " is used. Interestingly, in Jewish usage, this is what Christians are called ( </w:t>
      </w:r>
      <w:proofErr w:type="spellStart"/>
      <w:r w:rsidRPr="00B54F50">
        <w:rPr>
          <w:rFonts w:ascii="Times New Roman" w:hAnsi="Times New Roman" w:cs="Times New Roman"/>
          <w:sz w:val="28"/>
          <w:szCs w:val="28"/>
        </w:rPr>
        <w:t>notzri</w:t>
      </w:r>
      <w:proofErr w:type="spellEnd"/>
      <w:r w:rsidRPr="00B54F50">
        <w:rPr>
          <w:rFonts w:ascii="Times New Roman" w:hAnsi="Times New Roman" w:cs="Times New Roman"/>
          <w:sz w:val="28"/>
          <w:szCs w:val="28"/>
        </w:rPr>
        <w:t xml:space="preserve"> , </w:t>
      </w:r>
      <w:proofErr w:type="spellStart"/>
      <w:r w:rsidRPr="00B54F50">
        <w:rPr>
          <w:rFonts w:ascii="Times New Roman" w:hAnsi="Times New Roman" w:cs="Times New Roman"/>
          <w:sz w:val="28"/>
          <w:szCs w:val="28"/>
        </w:rPr>
        <w:t>notzrim</w:t>
      </w:r>
      <w:proofErr w:type="spellEnd"/>
      <w:r w:rsidRPr="00B54F50">
        <w:rPr>
          <w:rFonts w:ascii="Times New Roman" w:hAnsi="Times New Roman" w:cs="Times New Roman"/>
          <w:sz w:val="28"/>
          <w:szCs w:val="28"/>
        </w:rPr>
        <w:t xml:space="preserve"> ).</w:t>
      </w:r>
    </w:p>
    <w:p w14:paraId="0D207B6C" w14:textId="77777777" w:rsidR="00B21A49" w:rsidRPr="00B54F50" w:rsidRDefault="00B21A49" w:rsidP="00B21A49">
      <w:pPr>
        <w:jc w:val="both"/>
        <w:rPr>
          <w:rFonts w:ascii="Times New Roman" w:hAnsi="Times New Roman" w:cs="Times New Roman"/>
          <w:sz w:val="28"/>
          <w:szCs w:val="28"/>
        </w:rPr>
      </w:pPr>
      <w:proofErr w:type="spellStart"/>
      <w:r w:rsidRPr="00B54F50">
        <w:rPr>
          <w:rFonts w:ascii="Times New Roman" w:hAnsi="Times New Roman" w:cs="Times New Roman"/>
          <w:sz w:val="28"/>
          <w:szCs w:val="28"/>
        </w:rPr>
        <w:t>Notzrim</w:t>
      </w:r>
      <w:proofErr w:type="spellEnd"/>
      <w:r w:rsidRPr="00B54F50">
        <w:rPr>
          <w:rFonts w:ascii="Times New Roman" w:hAnsi="Times New Roman" w:cs="Times New Roman"/>
          <w:sz w:val="28"/>
          <w:szCs w:val="28"/>
        </w:rPr>
        <w:t xml:space="preserve"> will cry: Go to Zion! A few verses further we read: "Hear the word of the LORD, O nations! And proclaim it in the isles afar off, saying, 'He who scattered Israel will gather him and keep him as a shepherd does his flock. For the LORD has redeemed Jacob and redeemed him from the hand of him who was mightier than he.'" (Jeremiah 31:10-11).</w:t>
      </w:r>
    </w:p>
    <w:p w14:paraId="322B8BB8" w14:textId="77777777" w:rsidR="00B21A49" w:rsidRPr="00B54F50" w:rsidRDefault="00B21A49" w:rsidP="00B21A49">
      <w:pPr>
        <w:jc w:val="both"/>
        <w:rPr>
          <w:rFonts w:ascii="Times New Roman" w:hAnsi="Times New Roman" w:cs="Times New Roman"/>
          <w:sz w:val="28"/>
          <w:szCs w:val="28"/>
        </w:rPr>
      </w:pPr>
      <w:r w:rsidRPr="00B54F50">
        <w:rPr>
          <w:rFonts w:ascii="Times New Roman" w:hAnsi="Times New Roman" w:cs="Times New Roman"/>
          <w:sz w:val="28"/>
          <w:szCs w:val="28"/>
        </w:rPr>
        <w:t>Who should report this? Those from the nations. This once again highlights how important it is for us to study the words from the prophetic books and to know the promises of the God of Abraham, Isaac, and Jacob. They are to be made known throughout the world, "in the distant isles."</w:t>
      </w:r>
    </w:p>
    <w:p w14:paraId="33663B85" w14:textId="35470AE5" w:rsidR="00B21A49" w:rsidRDefault="00B21A49" w:rsidP="00B21A49">
      <w:pPr>
        <w:jc w:val="both"/>
        <w:rPr>
          <w:rFonts w:asciiTheme="majorBidi" w:hAnsiTheme="majorBidi" w:cstheme="majorBidi"/>
          <w:sz w:val="28"/>
          <w:szCs w:val="28"/>
        </w:rPr>
      </w:pPr>
      <w:r w:rsidRPr="00C151F6">
        <w:rPr>
          <w:rFonts w:asciiTheme="majorBidi" w:hAnsiTheme="majorBidi" w:cstheme="majorBidi"/>
          <w:sz w:val="28"/>
          <w:szCs w:val="28"/>
        </w:rPr>
        <w:t>Since we have been entrusted with the precious teachings of Scripture, we also have the precious opportunity and task of passing these words on, wherever we are. (We don't need to travel to "the distant islands"...)</w:t>
      </w:r>
    </w:p>
    <w:p w14:paraId="12763308" w14:textId="34B9049B" w:rsidR="00353A88" w:rsidRDefault="00664C70" w:rsidP="00B21A49">
      <w:pPr>
        <w:jc w:val="both"/>
        <w:rPr>
          <w:rFonts w:asciiTheme="majorBidi" w:hAnsiTheme="majorBidi" w:cstheme="majorBidi"/>
          <w:sz w:val="28"/>
          <w:szCs w:val="28"/>
        </w:rPr>
      </w:pPr>
      <w:r>
        <w:rPr>
          <w:rFonts w:asciiTheme="majorBidi" w:hAnsiTheme="majorBidi" w:cstheme="majorBidi"/>
          <w:sz w:val="28"/>
          <w:szCs w:val="28"/>
        </w:rPr>
        <w:t xml:space="preserve">There is a responsibility in our watchman service. Jeremiah must one day pass on God's warning: "I have set watchmen over you, who will cry out, 'Attend to the sound of the trumpet!' But they say, 'We will not </w:t>
      </w:r>
      <w:r w:rsidR="00366FEC">
        <w:rPr>
          <w:rFonts w:asciiTheme="majorBidi" w:hAnsiTheme="majorBidi" w:cstheme="majorBidi"/>
          <w:sz w:val="28"/>
          <w:szCs w:val="28"/>
        </w:rPr>
        <w:t xml:space="preserve">pay attention .' Therefore hear, O nations, and know, O assembly, what is done to them!" ( </w:t>
      </w:r>
      <w:r w:rsidR="00AB3FB0">
        <w:rPr>
          <w:rFonts w:asciiTheme="majorBidi" w:hAnsiTheme="majorBidi" w:cstheme="majorBidi"/>
          <w:sz w:val="28"/>
          <w:szCs w:val="28"/>
        </w:rPr>
        <w:t>Jeremiah 6:17-18).</w:t>
      </w:r>
    </w:p>
    <w:p w14:paraId="5ABC3410" w14:textId="5684821C" w:rsidR="00366FEC" w:rsidRPr="00205515" w:rsidRDefault="00243CBD" w:rsidP="00243CBD">
      <w:pPr>
        <w:jc w:val="both"/>
        <w:rPr>
          <w:rFonts w:asciiTheme="majorBidi" w:hAnsiTheme="majorBidi" w:cstheme="majorBidi"/>
          <w:sz w:val="28"/>
          <w:szCs w:val="28"/>
        </w:rPr>
      </w:pPr>
      <w:r w:rsidRPr="00205515">
        <w:rPr>
          <w:rFonts w:asciiTheme="majorBidi" w:hAnsiTheme="majorBidi" w:cstheme="majorBidi"/>
          <w:sz w:val="28"/>
          <w:szCs w:val="28"/>
        </w:rPr>
        <w:t>“Therefore let us not sleep as others do, but let us watch and be sober ” ( 1 Thess. 5:6).</w:t>
      </w:r>
    </w:p>
    <w:p w14:paraId="2D1CAF4D" w14:textId="77777777" w:rsidR="005C0584" w:rsidRDefault="00D60FD2" w:rsidP="00B21A49">
      <w:pPr>
        <w:jc w:val="both"/>
        <w:rPr>
          <w:rFonts w:asciiTheme="majorBidi" w:hAnsiTheme="majorBidi" w:cstheme="majorBidi"/>
          <w:sz w:val="28"/>
          <w:szCs w:val="28"/>
        </w:rPr>
      </w:pPr>
      <w:r>
        <w:rPr>
          <w:rFonts w:asciiTheme="majorBidi" w:hAnsiTheme="majorBidi" w:cstheme="majorBidi"/>
          <w:sz w:val="28"/>
          <w:szCs w:val="28"/>
        </w:rPr>
        <w:t>Let us think again of the four admonitions from the epistles: Hear, keep, overcome, repent.</w:t>
      </w:r>
    </w:p>
    <w:p w14:paraId="66EA6B9A" w14:textId="77777777" w:rsidR="00DA1D76" w:rsidRDefault="00931CF9" w:rsidP="00DA1D76">
      <w:pPr>
        <w:jc w:val="both"/>
        <w:rPr>
          <w:rFonts w:asciiTheme="majorBidi" w:hAnsiTheme="majorBidi" w:cstheme="majorBidi"/>
          <w:sz w:val="28"/>
          <w:szCs w:val="28"/>
        </w:rPr>
      </w:pPr>
      <w:r>
        <w:rPr>
          <w:rFonts w:asciiTheme="majorBidi" w:hAnsiTheme="majorBidi" w:cstheme="majorBidi"/>
          <w:sz w:val="28"/>
          <w:szCs w:val="28"/>
        </w:rPr>
        <w:t>Repentance where we were not vigilant.</w:t>
      </w:r>
      <w:r w:rsidR="00DA1D76">
        <w:rPr>
          <w:rFonts w:asciiTheme="majorBidi" w:hAnsiTheme="majorBidi" w:cstheme="majorBidi"/>
          <w:sz w:val="28"/>
          <w:szCs w:val="28"/>
        </w:rPr>
        <w:t xml:space="preserve"> </w:t>
      </w:r>
    </w:p>
    <w:p w14:paraId="029DD3BC" w14:textId="3B3C1054" w:rsidR="00DA1D76" w:rsidRDefault="00DA1D76" w:rsidP="00DA1D76">
      <w:pPr>
        <w:jc w:val="both"/>
        <w:rPr>
          <w:rFonts w:asciiTheme="majorBidi" w:hAnsiTheme="majorBidi" w:cstheme="majorBidi"/>
          <w:sz w:val="28"/>
          <w:szCs w:val="28"/>
        </w:rPr>
      </w:pPr>
      <w:r>
        <w:rPr>
          <w:rFonts w:asciiTheme="majorBidi" w:hAnsiTheme="majorBidi" w:cstheme="majorBidi"/>
          <w:sz w:val="28"/>
          <w:szCs w:val="28"/>
        </w:rPr>
        <w:t xml:space="preserve">where we </w:t>
      </w:r>
      <w:r w:rsidR="00931CF9">
        <w:rPr>
          <w:rFonts w:asciiTheme="majorBidi" w:hAnsiTheme="majorBidi" w:cstheme="majorBidi"/>
          <w:sz w:val="28"/>
          <w:szCs w:val="28"/>
        </w:rPr>
        <w:t>disregarded Israel's position in the eyes of God ,</w:t>
      </w:r>
    </w:p>
    <w:p w14:paraId="1649EF9A" w14:textId="4A2EDB3F" w:rsidR="00931CF9" w:rsidRDefault="00931CF9" w:rsidP="00DA1D76">
      <w:pPr>
        <w:jc w:val="both"/>
        <w:rPr>
          <w:rFonts w:asciiTheme="majorBidi" w:hAnsiTheme="majorBidi" w:cstheme="majorBidi"/>
          <w:sz w:val="28"/>
          <w:szCs w:val="28"/>
        </w:rPr>
      </w:pPr>
      <w:r>
        <w:rPr>
          <w:rFonts w:asciiTheme="majorBidi" w:hAnsiTheme="majorBidi" w:cstheme="majorBidi"/>
          <w:sz w:val="28"/>
          <w:szCs w:val="28"/>
        </w:rPr>
        <w:t xml:space="preserve">where </w:t>
      </w:r>
      <w:r w:rsidR="00C12F68">
        <w:rPr>
          <w:rFonts w:asciiTheme="majorBidi" w:hAnsiTheme="majorBidi" w:cstheme="majorBidi"/>
          <w:sz w:val="28"/>
          <w:szCs w:val="28"/>
        </w:rPr>
        <w:t>we have not awakened others through admonition.</w:t>
      </w:r>
    </w:p>
    <w:p w14:paraId="0E8D24DB" w14:textId="4DF910E1" w:rsidR="006164AF" w:rsidRPr="00A44F7A" w:rsidRDefault="006164AF" w:rsidP="00B21A49">
      <w:pPr>
        <w:jc w:val="both"/>
        <w:rPr>
          <w:rFonts w:asciiTheme="majorBidi" w:hAnsiTheme="majorBidi" w:cstheme="majorBidi"/>
          <w:i/>
          <w:iCs/>
          <w:sz w:val="28"/>
          <w:szCs w:val="28"/>
        </w:rPr>
      </w:pPr>
    </w:p>
    <w:p w14:paraId="10398F03" w14:textId="77777777" w:rsidR="00A44F7A" w:rsidRPr="00C151F6" w:rsidRDefault="00A44F7A" w:rsidP="00B21A49">
      <w:pPr>
        <w:jc w:val="both"/>
        <w:rPr>
          <w:rFonts w:asciiTheme="majorBidi" w:hAnsiTheme="majorBidi" w:cstheme="majorBidi"/>
          <w:sz w:val="28"/>
          <w:szCs w:val="28"/>
        </w:rPr>
      </w:pPr>
    </w:p>
    <w:p w14:paraId="2D0330C4" w14:textId="77777777" w:rsidR="00B21A49" w:rsidRDefault="00B21A49" w:rsidP="00B21A49">
      <w:pPr>
        <w:jc w:val="both"/>
      </w:pPr>
    </w:p>
    <w:p w14:paraId="3D8CF689" w14:textId="77777777" w:rsidR="00B21A49" w:rsidRDefault="00B21A49" w:rsidP="00B21A49">
      <w:pPr>
        <w:jc w:val="both"/>
      </w:pPr>
      <w:r>
        <w:br w:type="page"/>
      </w:r>
    </w:p>
    <w:p w14:paraId="7184E8AC" w14:textId="77777777" w:rsidR="00821919" w:rsidRPr="00821919" w:rsidRDefault="00821919">
      <w:pPr>
        <w:rPr>
          <w:rFonts w:asciiTheme="majorBidi" w:hAnsiTheme="majorBidi" w:cstheme="majorBidi"/>
          <w:sz w:val="28"/>
          <w:szCs w:val="28"/>
        </w:rPr>
      </w:pPr>
    </w:p>
    <w:sectPr w:rsidR="00821919" w:rsidRPr="008219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4D4"/>
    <w:multiLevelType w:val="hybridMultilevel"/>
    <w:tmpl w:val="CF98B948"/>
    <w:lvl w:ilvl="0" w:tplc="1D640D2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C242B4B"/>
    <w:multiLevelType w:val="hybridMultilevel"/>
    <w:tmpl w:val="29A89788"/>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07433719">
    <w:abstractNumId w:val="0"/>
  </w:num>
  <w:num w:numId="2" w16cid:durableId="132253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919"/>
    <w:rsid w:val="00026589"/>
    <w:rsid w:val="00075288"/>
    <w:rsid w:val="00096AB0"/>
    <w:rsid w:val="000B17BC"/>
    <w:rsid w:val="000E64DE"/>
    <w:rsid w:val="001A4FBD"/>
    <w:rsid w:val="001B3411"/>
    <w:rsid w:val="001B6FC7"/>
    <w:rsid w:val="001D6901"/>
    <w:rsid w:val="00205515"/>
    <w:rsid w:val="00205A77"/>
    <w:rsid w:val="00226F97"/>
    <w:rsid w:val="00243CBD"/>
    <w:rsid w:val="00244737"/>
    <w:rsid w:val="0027422F"/>
    <w:rsid w:val="00292692"/>
    <w:rsid w:val="002A221B"/>
    <w:rsid w:val="002C5E11"/>
    <w:rsid w:val="002F0416"/>
    <w:rsid w:val="00313A96"/>
    <w:rsid w:val="0034324A"/>
    <w:rsid w:val="00353A88"/>
    <w:rsid w:val="00366FEC"/>
    <w:rsid w:val="00384B3F"/>
    <w:rsid w:val="00392FA0"/>
    <w:rsid w:val="003B1A10"/>
    <w:rsid w:val="00420B59"/>
    <w:rsid w:val="00420C3B"/>
    <w:rsid w:val="00427BFC"/>
    <w:rsid w:val="00472062"/>
    <w:rsid w:val="004731A3"/>
    <w:rsid w:val="004A19C1"/>
    <w:rsid w:val="0051427E"/>
    <w:rsid w:val="005175A3"/>
    <w:rsid w:val="005620A7"/>
    <w:rsid w:val="00574E75"/>
    <w:rsid w:val="00585A6D"/>
    <w:rsid w:val="005947D2"/>
    <w:rsid w:val="00596A32"/>
    <w:rsid w:val="005C0584"/>
    <w:rsid w:val="005F22E1"/>
    <w:rsid w:val="006164AF"/>
    <w:rsid w:val="0064157A"/>
    <w:rsid w:val="00664C70"/>
    <w:rsid w:val="0066793C"/>
    <w:rsid w:val="0067093B"/>
    <w:rsid w:val="006A010A"/>
    <w:rsid w:val="006C001D"/>
    <w:rsid w:val="006C16C0"/>
    <w:rsid w:val="006F04FB"/>
    <w:rsid w:val="00701872"/>
    <w:rsid w:val="00724512"/>
    <w:rsid w:val="00724C37"/>
    <w:rsid w:val="00747B87"/>
    <w:rsid w:val="007B449D"/>
    <w:rsid w:val="008128CD"/>
    <w:rsid w:val="00821919"/>
    <w:rsid w:val="008907A3"/>
    <w:rsid w:val="008D6E96"/>
    <w:rsid w:val="008E41A9"/>
    <w:rsid w:val="00902151"/>
    <w:rsid w:val="00931CF9"/>
    <w:rsid w:val="00942939"/>
    <w:rsid w:val="00943EC0"/>
    <w:rsid w:val="0094644E"/>
    <w:rsid w:val="00995F23"/>
    <w:rsid w:val="009B75F4"/>
    <w:rsid w:val="009E0678"/>
    <w:rsid w:val="00A44F7A"/>
    <w:rsid w:val="00A8164D"/>
    <w:rsid w:val="00AB3FB0"/>
    <w:rsid w:val="00AC2BB8"/>
    <w:rsid w:val="00AC606C"/>
    <w:rsid w:val="00AD374C"/>
    <w:rsid w:val="00B134F0"/>
    <w:rsid w:val="00B21A49"/>
    <w:rsid w:val="00B54F50"/>
    <w:rsid w:val="00B56883"/>
    <w:rsid w:val="00B67EA7"/>
    <w:rsid w:val="00B94B37"/>
    <w:rsid w:val="00BB2A50"/>
    <w:rsid w:val="00BC581D"/>
    <w:rsid w:val="00BC6067"/>
    <w:rsid w:val="00C12F68"/>
    <w:rsid w:val="00C13E04"/>
    <w:rsid w:val="00C151F6"/>
    <w:rsid w:val="00C20BF7"/>
    <w:rsid w:val="00C4726F"/>
    <w:rsid w:val="00C95661"/>
    <w:rsid w:val="00CA3BC6"/>
    <w:rsid w:val="00CC536A"/>
    <w:rsid w:val="00CD1DB2"/>
    <w:rsid w:val="00D60FD2"/>
    <w:rsid w:val="00D6196F"/>
    <w:rsid w:val="00D935A3"/>
    <w:rsid w:val="00DA1D76"/>
    <w:rsid w:val="00E03318"/>
    <w:rsid w:val="00E30F2A"/>
    <w:rsid w:val="00E676AC"/>
    <w:rsid w:val="00ED4DA9"/>
    <w:rsid w:val="00EE1DAD"/>
    <w:rsid w:val="00F11478"/>
    <w:rsid w:val="00F21D14"/>
    <w:rsid w:val="00F47D86"/>
    <w:rsid w:val="00FB601D"/>
    <w:rsid w:val="00FE1A4E"/>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2DEF"/>
  <w15:chartTrackingRefBased/>
  <w15:docId w15:val="{07BB3326-189C-4D32-A4B5-A88C990E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1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016541">
      <w:bodyDiv w:val="1"/>
      <w:marLeft w:val="0"/>
      <w:marRight w:val="0"/>
      <w:marTop w:val="0"/>
      <w:marBottom w:val="0"/>
      <w:divBdr>
        <w:top w:val="none" w:sz="0" w:space="0" w:color="auto"/>
        <w:left w:val="none" w:sz="0" w:space="0" w:color="auto"/>
        <w:bottom w:val="none" w:sz="0" w:space="0" w:color="auto"/>
        <w:right w:val="none" w:sz="0" w:space="0" w:color="auto"/>
      </w:divBdr>
    </w:div>
    <w:div w:id="118150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966</Words>
  <Characters>6092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3</cp:revision>
  <cp:lastPrinted>2022-09-21T07:35:00Z</cp:lastPrinted>
  <dcterms:created xsi:type="dcterms:W3CDTF">2025-06-12T06:36:00Z</dcterms:created>
  <dcterms:modified xsi:type="dcterms:W3CDTF">2025-09-19T13:44:00Z</dcterms:modified>
</cp:coreProperties>
</file>